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77" w:rsidRPr="004E7E5A" w:rsidRDefault="00581677" w:rsidP="00581677">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Муниципальное бюджетное учреждение дополнительного образования</w:t>
      </w:r>
    </w:p>
    <w:p w:rsidR="00581677" w:rsidRPr="004E7E5A" w:rsidRDefault="00581677" w:rsidP="00581677">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«Городской центр творческого развития и гуманитарного образования</w:t>
      </w:r>
    </w:p>
    <w:p w:rsidR="00581677" w:rsidRPr="004E7E5A" w:rsidRDefault="00581677" w:rsidP="00581677">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для одаренных детей» г. Казани</w:t>
      </w:r>
    </w:p>
    <w:p w:rsidR="00581677" w:rsidRPr="004E7E5A" w:rsidRDefault="00581677" w:rsidP="00581677">
      <w:pPr>
        <w:jc w:val="center"/>
        <w:rPr>
          <w:rFonts w:ascii="Times New Roman" w:hAnsi="Times New Roman" w:cs="Times New Roman"/>
          <w:sz w:val="28"/>
          <w:szCs w:val="28"/>
        </w:rPr>
      </w:pPr>
    </w:p>
    <w:p w:rsidR="00581677" w:rsidRPr="004E7E5A" w:rsidRDefault="00581677" w:rsidP="00581677">
      <w:pPr>
        <w:pStyle w:val="Style58"/>
        <w:widowControl/>
        <w:spacing w:line="240" w:lineRule="auto"/>
        <w:rPr>
          <w:b/>
          <w:sz w:val="28"/>
          <w:szCs w:val="28"/>
        </w:rPr>
      </w:pPr>
      <w:proofErr w:type="gramStart"/>
      <w:r w:rsidRPr="004E7E5A">
        <w:rPr>
          <w:b/>
          <w:sz w:val="28"/>
          <w:szCs w:val="28"/>
        </w:rPr>
        <w:t>Принята</w:t>
      </w:r>
      <w:proofErr w:type="gramEnd"/>
    </w:p>
    <w:p w:rsidR="00581677" w:rsidRPr="004E7E5A" w:rsidRDefault="00581677" w:rsidP="00581677">
      <w:pPr>
        <w:pStyle w:val="Style58"/>
        <w:widowControl/>
        <w:spacing w:line="240" w:lineRule="auto"/>
        <w:rPr>
          <w:rStyle w:val="FontStyle93"/>
          <w:sz w:val="28"/>
          <w:szCs w:val="28"/>
        </w:rPr>
      </w:pPr>
      <w:r w:rsidRPr="004E7E5A">
        <w:rPr>
          <w:sz w:val="28"/>
          <w:szCs w:val="28"/>
        </w:rPr>
        <w:t>На заседании педагогического совета</w:t>
      </w:r>
      <w:proofErr w:type="gramStart"/>
      <w:r w:rsidRPr="004E7E5A">
        <w:rPr>
          <w:sz w:val="28"/>
          <w:szCs w:val="28"/>
        </w:rPr>
        <w:t xml:space="preserve">  .</w:t>
      </w:r>
      <w:proofErr w:type="gramEnd"/>
      <w:r w:rsidRPr="004E7E5A">
        <w:rPr>
          <w:sz w:val="28"/>
          <w:szCs w:val="28"/>
        </w:rPr>
        <w:tab/>
      </w:r>
      <w:r w:rsidRPr="004E7E5A">
        <w:rPr>
          <w:sz w:val="28"/>
          <w:szCs w:val="28"/>
        </w:rPr>
        <w:tab/>
      </w:r>
      <w:r w:rsidRPr="004E7E5A">
        <w:rPr>
          <w:rStyle w:val="FontStyle93"/>
          <w:b/>
          <w:sz w:val="28"/>
          <w:szCs w:val="28"/>
        </w:rPr>
        <w:t>Утверждаю</w:t>
      </w:r>
    </w:p>
    <w:p w:rsidR="00581677" w:rsidRPr="004E7E5A" w:rsidRDefault="00581677" w:rsidP="00581677">
      <w:pPr>
        <w:pStyle w:val="Style58"/>
        <w:widowControl/>
        <w:spacing w:line="240" w:lineRule="auto"/>
        <w:rPr>
          <w:rStyle w:val="FontStyle93"/>
          <w:sz w:val="28"/>
          <w:szCs w:val="28"/>
        </w:rPr>
      </w:pPr>
      <w:r>
        <w:rPr>
          <w:sz w:val="28"/>
          <w:szCs w:val="28"/>
        </w:rPr>
        <w:t>Протокол № ___ ___________ 2017</w:t>
      </w:r>
      <w:r w:rsidRPr="004E7E5A">
        <w:rPr>
          <w:sz w:val="28"/>
          <w:szCs w:val="28"/>
        </w:rPr>
        <w:t xml:space="preserve"> г.</w:t>
      </w:r>
      <w:r w:rsidRPr="004E7E5A">
        <w:rPr>
          <w:rStyle w:val="FontStyle93"/>
          <w:sz w:val="28"/>
          <w:szCs w:val="28"/>
        </w:rPr>
        <w:tab/>
      </w:r>
      <w:r w:rsidRPr="004E7E5A">
        <w:rPr>
          <w:rStyle w:val="FontStyle93"/>
          <w:sz w:val="28"/>
          <w:szCs w:val="28"/>
        </w:rPr>
        <w:tab/>
        <w:t xml:space="preserve">Директор МБУ </w:t>
      </w:r>
      <w:proofErr w:type="gramStart"/>
      <w:r w:rsidRPr="004E7E5A">
        <w:rPr>
          <w:rStyle w:val="FontStyle93"/>
          <w:sz w:val="28"/>
          <w:szCs w:val="28"/>
        </w:rPr>
        <w:t>ДО</w:t>
      </w:r>
      <w:proofErr w:type="gramEnd"/>
      <w:r w:rsidRPr="004E7E5A">
        <w:rPr>
          <w:rStyle w:val="FontStyle93"/>
          <w:sz w:val="28"/>
          <w:szCs w:val="28"/>
        </w:rPr>
        <w:t xml:space="preserve"> </w:t>
      </w:r>
    </w:p>
    <w:p w:rsidR="00581677" w:rsidRPr="004E7E5A" w:rsidRDefault="00581677" w:rsidP="00581677">
      <w:pPr>
        <w:pStyle w:val="Style58"/>
        <w:widowControl/>
        <w:spacing w:line="240" w:lineRule="auto"/>
        <w:ind w:left="4104"/>
        <w:jc w:val="right"/>
        <w:rPr>
          <w:rStyle w:val="FontStyle93"/>
          <w:sz w:val="28"/>
          <w:szCs w:val="28"/>
        </w:rPr>
      </w:pPr>
      <w:r w:rsidRPr="004E7E5A">
        <w:rPr>
          <w:rStyle w:val="FontStyle93"/>
          <w:sz w:val="28"/>
          <w:szCs w:val="28"/>
        </w:rPr>
        <w:t>«Центр для одаренных детей»</w:t>
      </w:r>
    </w:p>
    <w:p w:rsidR="00581677" w:rsidRPr="004E7E5A" w:rsidRDefault="00581677" w:rsidP="00581677">
      <w:pPr>
        <w:pStyle w:val="Style58"/>
        <w:widowControl/>
        <w:spacing w:line="240" w:lineRule="auto"/>
        <w:ind w:left="4104"/>
        <w:jc w:val="right"/>
        <w:rPr>
          <w:rStyle w:val="FontStyle93"/>
          <w:sz w:val="28"/>
          <w:szCs w:val="28"/>
        </w:rPr>
      </w:pPr>
      <w:r w:rsidRPr="004E7E5A">
        <w:rPr>
          <w:rStyle w:val="FontStyle93"/>
          <w:sz w:val="28"/>
          <w:szCs w:val="28"/>
        </w:rPr>
        <w:t>_____________ Рахматуллина А.А.</w:t>
      </w:r>
    </w:p>
    <w:p w:rsidR="00581677" w:rsidRPr="004E7E5A" w:rsidRDefault="00581677" w:rsidP="00581677">
      <w:pPr>
        <w:pStyle w:val="Style58"/>
        <w:widowControl/>
        <w:spacing w:line="240" w:lineRule="auto"/>
        <w:ind w:left="4104"/>
        <w:jc w:val="right"/>
        <w:rPr>
          <w:rStyle w:val="FontStyle92"/>
          <w:sz w:val="28"/>
          <w:szCs w:val="28"/>
        </w:rPr>
      </w:pPr>
      <w:r w:rsidRPr="004E7E5A">
        <w:rPr>
          <w:rStyle w:val="FontStyle92"/>
          <w:spacing w:val="-30"/>
          <w:sz w:val="28"/>
          <w:szCs w:val="28"/>
        </w:rPr>
        <w:t xml:space="preserve">                                                          </w:t>
      </w:r>
    </w:p>
    <w:p w:rsidR="00581677" w:rsidRPr="004E7E5A" w:rsidRDefault="00581677" w:rsidP="00581677">
      <w:pPr>
        <w:pStyle w:val="Style58"/>
        <w:widowControl/>
        <w:tabs>
          <w:tab w:val="left" w:leader="underscore" w:pos="4776"/>
        </w:tabs>
        <w:spacing w:line="240" w:lineRule="auto"/>
        <w:ind w:left="4147"/>
        <w:jc w:val="right"/>
        <w:rPr>
          <w:rStyle w:val="FontStyle93"/>
          <w:i/>
          <w:sz w:val="28"/>
          <w:szCs w:val="28"/>
        </w:rPr>
      </w:pPr>
      <w:r w:rsidRPr="004E7E5A">
        <w:rPr>
          <w:rStyle w:val="FontStyle92"/>
          <w:sz w:val="28"/>
          <w:szCs w:val="28"/>
        </w:rPr>
        <w:t xml:space="preserve">        </w:t>
      </w:r>
      <w:r w:rsidRPr="004E7E5A">
        <w:rPr>
          <w:rStyle w:val="FontStyle92"/>
          <w:sz w:val="28"/>
          <w:szCs w:val="28"/>
        </w:rPr>
        <w:tab/>
        <w:t>Приказ №__ от «___»____________201</w:t>
      </w:r>
      <w:r>
        <w:rPr>
          <w:rStyle w:val="FontStyle92"/>
          <w:sz w:val="28"/>
          <w:szCs w:val="28"/>
        </w:rPr>
        <w:t>7</w:t>
      </w:r>
      <w:r w:rsidRPr="004E7E5A">
        <w:rPr>
          <w:rStyle w:val="FontStyle92"/>
          <w:sz w:val="28"/>
          <w:szCs w:val="28"/>
        </w:rPr>
        <w:t>г.</w:t>
      </w:r>
    </w:p>
    <w:p w:rsidR="00581677" w:rsidRPr="004E7E5A" w:rsidRDefault="00581677" w:rsidP="00581677">
      <w:pPr>
        <w:pStyle w:val="Style58"/>
        <w:widowControl/>
        <w:tabs>
          <w:tab w:val="left" w:pos="5525"/>
        </w:tabs>
        <w:spacing w:line="240" w:lineRule="auto"/>
        <w:ind w:left="4066"/>
        <w:jc w:val="right"/>
        <w:rPr>
          <w:rStyle w:val="FontStyle93"/>
          <w:sz w:val="28"/>
          <w:szCs w:val="28"/>
        </w:rPr>
      </w:pPr>
      <w:r w:rsidRPr="004E7E5A">
        <w:rPr>
          <w:rStyle w:val="FontStyle93"/>
          <w:sz w:val="28"/>
          <w:szCs w:val="28"/>
        </w:rPr>
        <w:t xml:space="preserve">                   </w:t>
      </w:r>
    </w:p>
    <w:p w:rsidR="00581677" w:rsidRDefault="00581677" w:rsidP="00581677">
      <w:pPr>
        <w:spacing w:line="360" w:lineRule="auto"/>
        <w:rPr>
          <w:rFonts w:ascii="Times New Roman" w:hAnsi="Times New Roman" w:cs="Times New Roman"/>
          <w:sz w:val="28"/>
          <w:szCs w:val="28"/>
        </w:rPr>
      </w:pPr>
    </w:p>
    <w:p w:rsidR="00581677" w:rsidRDefault="00581677" w:rsidP="00581677">
      <w:pPr>
        <w:spacing w:line="360" w:lineRule="auto"/>
        <w:rPr>
          <w:rFonts w:ascii="Times New Roman" w:hAnsi="Times New Roman" w:cs="Times New Roman"/>
          <w:sz w:val="28"/>
          <w:szCs w:val="28"/>
        </w:rPr>
      </w:pPr>
    </w:p>
    <w:p w:rsidR="00581677" w:rsidRDefault="00581677" w:rsidP="00581677">
      <w:pPr>
        <w:spacing w:line="360" w:lineRule="auto"/>
        <w:rPr>
          <w:rFonts w:ascii="Times New Roman" w:hAnsi="Times New Roman" w:cs="Times New Roman"/>
          <w:sz w:val="28"/>
          <w:szCs w:val="28"/>
        </w:rPr>
      </w:pPr>
    </w:p>
    <w:p w:rsidR="00581677" w:rsidRPr="004E7E5A" w:rsidRDefault="00581677" w:rsidP="00581677">
      <w:pPr>
        <w:spacing w:line="360" w:lineRule="auto"/>
        <w:rPr>
          <w:rFonts w:ascii="Times New Roman" w:hAnsi="Times New Roman" w:cs="Times New Roman"/>
          <w:sz w:val="28"/>
          <w:szCs w:val="28"/>
        </w:rPr>
      </w:pPr>
    </w:p>
    <w:p w:rsidR="00581677" w:rsidRPr="00D42143" w:rsidRDefault="00581677" w:rsidP="00581677">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 xml:space="preserve">Дополнительная общеобразовательная </w:t>
      </w:r>
    </w:p>
    <w:p w:rsidR="00581677" w:rsidRPr="00D42143" w:rsidRDefault="00581677" w:rsidP="00581677">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общеразвивающая программа</w:t>
      </w:r>
    </w:p>
    <w:p w:rsidR="00581677" w:rsidRPr="00D42143" w:rsidRDefault="00581677" w:rsidP="00581677">
      <w:pPr>
        <w:spacing w:after="0" w:line="24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туристко</w:t>
      </w:r>
      <w:proofErr w:type="spellEnd"/>
      <w:r>
        <w:rPr>
          <w:rFonts w:ascii="Times New Roman" w:hAnsi="Times New Roman" w:cs="Times New Roman"/>
          <w:b/>
          <w:sz w:val="32"/>
          <w:szCs w:val="32"/>
        </w:rPr>
        <w:t>-краеведческой</w:t>
      </w:r>
      <w:r w:rsidRPr="00D42143">
        <w:rPr>
          <w:rFonts w:ascii="Times New Roman" w:hAnsi="Times New Roman" w:cs="Times New Roman"/>
          <w:b/>
          <w:sz w:val="32"/>
          <w:szCs w:val="32"/>
        </w:rPr>
        <w:t xml:space="preserve"> направленности</w:t>
      </w:r>
    </w:p>
    <w:p w:rsidR="00581677" w:rsidRPr="00D42143" w:rsidRDefault="00581677" w:rsidP="00581677">
      <w:pPr>
        <w:spacing w:after="0" w:line="240" w:lineRule="auto"/>
        <w:jc w:val="center"/>
        <w:rPr>
          <w:rFonts w:ascii="Times New Roman" w:hAnsi="Times New Roman" w:cs="Times New Roman"/>
          <w:b/>
          <w:i/>
          <w:sz w:val="32"/>
          <w:szCs w:val="32"/>
        </w:rPr>
      </w:pPr>
      <w:r w:rsidRPr="00D42143">
        <w:rPr>
          <w:rFonts w:ascii="Times New Roman" w:hAnsi="Times New Roman" w:cs="Times New Roman"/>
          <w:b/>
          <w:i/>
          <w:sz w:val="32"/>
          <w:szCs w:val="32"/>
        </w:rPr>
        <w:t>«</w:t>
      </w:r>
      <w:r w:rsidRPr="00817E3B">
        <w:rPr>
          <w:rFonts w:ascii="Times New Roman" w:hAnsi="Times New Roman" w:cs="Times New Roman"/>
          <w:b/>
          <w:sz w:val="32"/>
          <w:szCs w:val="32"/>
          <w:lang w:val="tt-RU"/>
        </w:rPr>
        <w:t>С</w:t>
      </w:r>
      <w:proofErr w:type="spellStart"/>
      <w:r w:rsidRPr="00817E3B">
        <w:rPr>
          <w:rFonts w:ascii="Times New Roman" w:hAnsi="Times New Roman" w:cs="Times New Roman"/>
          <w:b/>
          <w:sz w:val="32"/>
          <w:szCs w:val="32"/>
        </w:rPr>
        <w:t>тилистик</w:t>
      </w:r>
      <w:proofErr w:type="spellEnd"/>
      <w:r w:rsidRPr="00817E3B">
        <w:rPr>
          <w:rFonts w:ascii="Times New Roman" w:hAnsi="Times New Roman" w:cs="Times New Roman"/>
          <w:b/>
          <w:sz w:val="32"/>
          <w:szCs w:val="32"/>
          <w:lang w:val="tt-RU"/>
        </w:rPr>
        <w:t>а</w:t>
      </w:r>
      <w:r w:rsidRPr="00817E3B">
        <w:rPr>
          <w:rFonts w:ascii="Times New Roman" w:hAnsi="Times New Roman" w:cs="Times New Roman"/>
          <w:b/>
          <w:sz w:val="32"/>
          <w:szCs w:val="32"/>
        </w:rPr>
        <w:t xml:space="preserve"> и культур</w:t>
      </w:r>
      <w:r w:rsidRPr="00817E3B">
        <w:rPr>
          <w:rFonts w:ascii="Times New Roman" w:hAnsi="Times New Roman" w:cs="Times New Roman"/>
          <w:b/>
          <w:sz w:val="32"/>
          <w:szCs w:val="32"/>
          <w:lang w:val="tt-RU"/>
        </w:rPr>
        <w:t>а</w:t>
      </w:r>
      <w:r w:rsidRPr="00817E3B">
        <w:rPr>
          <w:rFonts w:ascii="Times New Roman" w:hAnsi="Times New Roman" w:cs="Times New Roman"/>
          <w:b/>
          <w:sz w:val="32"/>
          <w:szCs w:val="32"/>
        </w:rPr>
        <w:t xml:space="preserve"> речи</w:t>
      </w:r>
      <w:r>
        <w:rPr>
          <w:rFonts w:ascii="Times New Roman" w:hAnsi="Times New Roman" w:cs="Times New Roman"/>
          <w:b/>
          <w:sz w:val="32"/>
          <w:szCs w:val="32"/>
        </w:rPr>
        <w:t xml:space="preserve"> татарского языка</w:t>
      </w:r>
      <w:r w:rsidRPr="00D42143">
        <w:rPr>
          <w:rFonts w:ascii="Times New Roman" w:hAnsi="Times New Roman" w:cs="Times New Roman"/>
          <w:b/>
          <w:i/>
          <w:sz w:val="32"/>
          <w:szCs w:val="32"/>
        </w:rPr>
        <w:t>»</w:t>
      </w:r>
    </w:p>
    <w:p w:rsidR="00581677" w:rsidRPr="004E7E5A" w:rsidRDefault="00581677" w:rsidP="00581677">
      <w:pPr>
        <w:spacing w:line="360" w:lineRule="auto"/>
        <w:rPr>
          <w:rFonts w:ascii="Times New Roman" w:hAnsi="Times New Roman" w:cs="Times New Roman"/>
          <w:sz w:val="28"/>
          <w:szCs w:val="28"/>
        </w:rPr>
      </w:pPr>
    </w:p>
    <w:p w:rsidR="00581677" w:rsidRPr="00D42143" w:rsidRDefault="00581677" w:rsidP="00581677">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Возраст обучающихся: </w:t>
      </w:r>
      <w:r>
        <w:rPr>
          <w:rFonts w:ascii="Times New Roman" w:hAnsi="Times New Roman" w:cs="Times New Roman"/>
          <w:sz w:val="24"/>
          <w:szCs w:val="24"/>
        </w:rPr>
        <w:t>14-16</w:t>
      </w:r>
      <w:r w:rsidRPr="00D42143">
        <w:rPr>
          <w:rFonts w:ascii="Times New Roman" w:hAnsi="Times New Roman" w:cs="Times New Roman"/>
          <w:sz w:val="24"/>
          <w:szCs w:val="24"/>
        </w:rPr>
        <w:t xml:space="preserve"> лет</w:t>
      </w:r>
    </w:p>
    <w:p w:rsidR="00581677" w:rsidRPr="00D42143" w:rsidRDefault="00581677" w:rsidP="00581677">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Срок реализации: </w:t>
      </w:r>
      <w:r>
        <w:rPr>
          <w:rFonts w:ascii="Times New Roman" w:hAnsi="Times New Roman" w:cs="Times New Roman"/>
          <w:sz w:val="24"/>
          <w:szCs w:val="24"/>
        </w:rPr>
        <w:t>2</w:t>
      </w:r>
      <w:r w:rsidRPr="00D42143">
        <w:rPr>
          <w:rFonts w:ascii="Times New Roman" w:hAnsi="Times New Roman" w:cs="Times New Roman"/>
          <w:sz w:val="24"/>
          <w:szCs w:val="24"/>
        </w:rPr>
        <w:t xml:space="preserve"> год</w:t>
      </w:r>
      <w:r>
        <w:rPr>
          <w:rFonts w:ascii="Times New Roman" w:hAnsi="Times New Roman" w:cs="Times New Roman"/>
          <w:sz w:val="24"/>
          <w:szCs w:val="24"/>
        </w:rPr>
        <w:t>а</w:t>
      </w:r>
    </w:p>
    <w:p w:rsidR="00581677" w:rsidRPr="00D42143" w:rsidRDefault="00581677" w:rsidP="00581677">
      <w:pPr>
        <w:jc w:val="right"/>
        <w:rPr>
          <w:rFonts w:ascii="Times New Roman" w:hAnsi="Times New Roman" w:cs="Times New Roman"/>
          <w:sz w:val="24"/>
          <w:szCs w:val="24"/>
        </w:rPr>
      </w:pPr>
    </w:p>
    <w:p w:rsidR="00581677" w:rsidRPr="00D42143" w:rsidRDefault="00581677" w:rsidP="00581677">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Составитель:</w:t>
      </w:r>
    </w:p>
    <w:p w:rsidR="00581677" w:rsidRPr="00D42143" w:rsidRDefault="00581677" w:rsidP="0058167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Назипова Г.С.</w:t>
      </w:r>
      <w:r w:rsidRPr="00D42143">
        <w:rPr>
          <w:rFonts w:ascii="Times New Roman" w:hAnsi="Times New Roman" w:cs="Times New Roman"/>
          <w:sz w:val="24"/>
          <w:szCs w:val="24"/>
        </w:rPr>
        <w:t>,</w:t>
      </w:r>
    </w:p>
    <w:p w:rsidR="00581677" w:rsidRPr="00D42143" w:rsidRDefault="00581677" w:rsidP="00581677">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педагог</w:t>
      </w:r>
    </w:p>
    <w:p w:rsidR="00581677" w:rsidRPr="00D42143" w:rsidRDefault="00581677" w:rsidP="00581677">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 xml:space="preserve"> дополнительного образования </w:t>
      </w:r>
    </w:p>
    <w:p w:rsidR="00581677" w:rsidRPr="00D42143" w:rsidRDefault="00581677" w:rsidP="00581677">
      <w:pPr>
        <w:spacing w:line="360" w:lineRule="auto"/>
        <w:rPr>
          <w:rFonts w:ascii="Times New Roman" w:hAnsi="Times New Roman" w:cs="Times New Roman"/>
          <w:sz w:val="24"/>
          <w:szCs w:val="24"/>
        </w:rPr>
      </w:pPr>
    </w:p>
    <w:p w:rsidR="00581677" w:rsidRPr="00D42143" w:rsidRDefault="00581677" w:rsidP="00581677">
      <w:pPr>
        <w:spacing w:line="360" w:lineRule="auto"/>
        <w:jc w:val="center"/>
        <w:rPr>
          <w:rFonts w:ascii="Times New Roman" w:hAnsi="Times New Roman" w:cs="Times New Roman"/>
          <w:sz w:val="24"/>
          <w:szCs w:val="24"/>
        </w:rPr>
      </w:pPr>
    </w:p>
    <w:p w:rsidR="00581677" w:rsidRDefault="00581677" w:rsidP="00581677">
      <w:pPr>
        <w:spacing w:line="360" w:lineRule="auto"/>
        <w:jc w:val="center"/>
        <w:rPr>
          <w:rFonts w:ascii="Times New Roman" w:hAnsi="Times New Roman" w:cs="Times New Roman"/>
          <w:sz w:val="24"/>
          <w:szCs w:val="24"/>
        </w:rPr>
      </w:pPr>
    </w:p>
    <w:p w:rsidR="00581677" w:rsidRDefault="00581677" w:rsidP="00581677">
      <w:pPr>
        <w:spacing w:line="360" w:lineRule="auto"/>
        <w:jc w:val="center"/>
        <w:rPr>
          <w:rFonts w:ascii="Times New Roman" w:hAnsi="Times New Roman" w:cs="Times New Roman"/>
          <w:sz w:val="24"/>
          <w:szCs w:val="24"/>
        </w:rPr>
      </w:pPr>
    </w:p>
    <w:p w:rsidR="00581677" w:rsidRPr="00D42143" w:rsidRDefault="00581677" w:rsidP="00581677">
      <w:pPr>
        <w:spacing w:line="360" w:lineRule="auto"/>
        <w:jc w:val="center"/>
        <w:rPr>
          <w:rFonts w:ascii="Times New Roman" w:hAnsi="Times New Roman" w:cs="Times New Roman"/>
          <w:sz w:val="24"/>
          <w:szCs w:val="24"/>
        </w:rPr>
      </w:pPr>
      <w:r w:rsidRPr="00D42143">
        <w:rPr>
          <w:rFonts w:ascii="Times New Roman" w:hAnsi="Times New Roman" w:cs="Times New Roman"/>
          <w:sz w:val="24"/>
          <w:szCs w:val="24"/>
        </w:rPr>
        <w:t>г. Казань, 201</w:t>
      </w:r>
      <w:r>
        <w:rPr>
          <w:rFonts w:ascii="Times New Roman" w:hAnsi="Times New Roman" w:cs="Times New Roman"/>
          <w:sz w:val="24"/>
          <w:szCs w:val="24"/>
        </w:rPr>
        <w:t>7</w:t>
      </w:r>
    </w:p>
    <w:p w:rsidR="00581677" w:rsidRDefault="00581677" w:rsidP="000419D1">
      <w:pPr>
        <w:jc w:val="center"/>
        <w:rPr>
          <w:rFonts w:ascii="Times New Roman" w:hAnsi="Times New Roman" w:cs="Times New Roman"/>
          <w:sz w:val="28"/>
          <w:szCs w:val="28"/>
        </w:rPr>
      </w:pPr>
    </w:p>
    <w:p w:rsidR="004A43C1" w:rsidRDefault="00B60CF9" w:rsidP="008512D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w:t>
      </w:r>
      <w:r w:rsidR="004A43C1" w:rsidRPr="00B60CF9">
        <w:rPr>
          <w:rFonts w:ascii="Times New Roman" w:hAnsi="Times New Roman" w:cs="Times New Roman"/>
          <w:b/>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817E3B">
        <w:rPr>
          <w:rFonts w:ascii="Times New Roman" w:hAnsi="Times New Roman" w:cs="Times New Roman"/>
          <w:sz w:val="24"/>
          <w:szCs w:val="24"/>
        </w:rPr>
        <w:t>абочая программа объединения «Стилистика и культура речи</w:t>
      </w:r>
      <w:r w:rsidR="00D86F1B" w:rsidRPr="004836B8">
        <w:rPr>
          <w:rFonts w:ascii="Times New Roman" w:hAnsi="Times New Roman" w:cs="Times New Roman"/>
          <w:sz w:val="24"/>
          <w:szCs w:val="24"/>
        </w:rPr>
        <w:t xml:space="preserve">»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76589A" w:rsidRDefault="0076589A" w:rsidP="0076589A">
      <w:pPr>
        <w:pStyle w:val="ab"/>
        <w:widowControl/>
        <w:numPr>
          <w:ilvl w:val="0"/>
          <w:numId w:val="9"/>
        </w:numPr>
        <w:spacing w:after="0" w:line="360" w:lineRule="auto"/>
      </w:pPr>
      <w:proofErr w:type="spellStart"/>
      <w:proofErr w:type="gramStart"/>
      <w:r>
        <w:t>Б</w:t>
      </w:r>
      <w:proofErr w:type="gramEnd"/>
      <w:r>
        <w:t>әширова</w:t>
      </w:r>
      <w:proofErr w:type="spellEnd"/>
      <w:r>
        <w:t xml:space="preserve"> И.Б. </w:t>
      </w:r>
      <w:proofErr w:type="spellStart"/>
      <w:r>
        <w:t>Сүз</w:t>
      </w:r>
      <w:proofErr w:type="spellEnd"/>
      <w:r>
        <w:t xml:space="preserve"> </w:t>
      </w:r>
      <w:proofErr w:type="spellStart"/>
      <w:r>
        <w:t>белән</w:t>
      </w:r>
      <w:proofErr w:type="spellEnd"/>
      <w:r>
        <w:t xml:space="preserve"> </w:t>
      </w:r>
      <w:proofErr w:type="spellStart"/>
      <w:r>
        <w:t>сурәт</w:t>
      </w:r>
      <w:proofErr w:type="spellEnd"/>
      <w:r>
        <w:t xml:space="preserve"> </w:t>
      </w:r>
      <w:proofErr w:type="spellStart"/>
      <w:r>
        <w:t>ясау</w:t>
      </w:r>
      <w:proofErr w:type="spellEnd"/>
      <w:r>
        <w:t>. — Казан, 1974.</w:t>
      </w:r>
    </w:p>
    <w:p w:rsidR="0076589A" w:rsidRDefault="0076589A" w:rsidP="0076589A">
      <w:pPr>
        <w:pStyle w:val="ab"/>
        <w:widowControl/>
        <w:spacing w:after="0" w:line="360" w:lineRule="auto"/>
        <w:ind w:left="720" w:firstLine="0"/>
      </w:pPr>
      <w:r>
        <w:t xml:space="preserve">Курбатов Х.Р. </w:t>
      </w:r>
      <w:proofErr w:type="spellStart"/>
      <w:r>
        <w:t>Хәзерге</w:t>
      </w:r>
      <w:proofErr w:type="spellEnd"/>
      <w:r>
        <w:t xml:space="preserve"> татар </w:t>
      </w:r>
      <w:proofErr w:type="spellStart"/>
      <w:r>
        <w:t>теленең</w:t>
      </w:r>
      <w:proofErr w:type="spellEnd"/>
      <w:r>
        <w:t xml:space="preserve"> стилистик </w:t>
      </w:r>
      <w:proofErr w:type="spellStart"/>
      <w:r>
        <w:t>системасы</w:t>
      </w:r>
      <w:proofErr w:type="spellEnd"/>
      <w:r>
        <w:t xml:space="preserve">. — Казан, 1971. </w:t>
      </w:r>
    </w:p>
    <w:p w:rsidR="0076589A" w:rsidRDefault="0076589A" w:rsidP="0076589A">
      <w:pPr>
        <w:pStyle w:val="ab"/>
        <w:widowControl/>
        <w:spacing w:after="0" w:line="360" w:lineRule="auto"/>
        <w:ind w:left="720" w:firstLine="0"/>
      </w:pPr>
      <w:proofErr w:type="spellStart"/>
      <w:r>
        <w:t>Хаков</w:t>
      </w:r>
      <w:proofErr w:type="spellEnd"/>
      <w:r>
        <w:t xml:space="preserve"> В.Х. Татар </w:t>
      </w:r>
      <w:proofErr w:type="spellStart"/>
      <w:r>
        <w:t>әдәби</w:t>
      </w:r>
      <w:proofErr w:type="spellEnd"/>
      <w:r>
        <w:t xml:space="preserve"> </w:t>
      </w:r>
      <w:proofErr w:type="gramStart"/>
      <w:r>
        <w:t>теле</w:t>
      </w:r>
      <w:proofErr w:type="gramEnd"/>
      <w:r>
        <w:t xml:space="preserve">. Стилистика. </w:t>
      </w:r>
      <w:proofErr w:type="gramStart"/>
      <w:r>
        <w:t>—К</w:t>
      </w:r>
      <w:proofErr w:type="gramEnd"/>
      <w:r>
        <w:t>азан, 1999.</w:t>
      </w:r>
    </w:p>
    <w:p w:rsidR="0076589A" w:rsidRDefault="0076589A" w:rsidP="0076589A">
      <w:pPr>
        <w:pStyle w:val="ab"/>
        <w:widowControl/>
        <w:spacing w:after="0" w:line="360" w:lineRule="auto"/>
        <w:ind w:left="720" w:firstLine="0"/>
      </w:pPr>
      <w:r>
        <w:t xml:space="preserve">Юсупов Р.А. </w:t>
      </w:r>
      <w:proofErr w:type="spellStart"/>
      <w:r>
        <w:t>Икетеллелек</w:t>
      </w:r>
      <w:proofErr w:type="spellEnd"/>
      <w:r>
        <w:t xml:space="preserve"> </w:t>
      </w:r>
      <w:proofErr w:type="spellStart"/>
      <w:r>
        <w:t>һәм</w:t>
      </w:r>
      <w:proofErr w:type="spellEnd"/>
      <w:r>
        <w:t xml:space="preserve"> </w:t>
      </w:r>
      <w:proofErr w:type="spellStart"/>
      <w:r>
        <w:t>сөйләм</w:t>
      </w:r>
      <w:proofErr w:type="spellEnd"/>
      <w:r>
        <w:t xml:space="preserve"> </w:t>
      </w:r>
      <w:proofErr w:type="spellStart"/>
      <w:r>
        <w:t>культурасы</w:t>
      </w:r>
      <w:proofErr w:type="spellEnd"/>
      <w:r>
        <w:t>. — Казан, 1987.</w:t>
      </w:r>
    </w:p>
    <w:p w:rsidR="0076589A" w:rsidRPr="00043EB9" w:rsidRDefault="0076589A" w:rsidP="0076589A">
      <w:pPr>
        <w:pStyle w:val="ab"/>
        <w:widowControl/>
        <w:spacing w:after="0" w:line="360" w:lineRule="auto"/>
        <w:ind w:left="720" w:firstLine="0"/>
      </w:pPr>
      <w:r>
        <w:t xml:space="preserve">Юсупов Р.А. </w:t>
      </w:r>
      <w:proofErr w:type="spellStart"/>
      <w:r>
        <w:t>Инсафлының</w:t>
      </w:r>
      <w:proofErr w:type="spellEnd"/>
      <w:r>
        <w:t xml:space="preserve"> </w:t>
      </w:r>
      <w:proofErr w:type="gramStart"/>
      <w:r>
        <w:t>теле</w:t>
      </w:r>
      <w:proofErr w:type="gramEnd"/>
      <w:r>
        <w:t xml:space="preserve"> </w:t>
      </w:r>
      <w:proofErr w:type="spellStart"/>
      <w:r>
        <w:t>саф</w:t>
      </w:r>
      <w:proofErr w:type="spellEnd"/>
      <w:r>
        <w:t>. — Казан, 1993.</w:t>
      </w:r>
    </w:p>
    <w:p w:rsidR="00EB3EBF" w:rsidRPr="00EB3EBF" w:rsidRDefault="00110025" w:rsidP="00581677">
      <w:pPr>
        <w:ind w:right="-648"/>
        <w:rPr>
          <w:rFonts w:ascii="Times New Roman" w:hAnsi="Times New Roman" w:cs="Times New Roman"/>
          <w:color w:val="000000"/>
          <w:sz w:val="24"/>
          <w:szCs w:val="24"/>
        </w:rPr>
      </w:pPr>
      <w:r>
        <w:rPr>
          <w:sz w:val="28"/>
          <w:szCs w:val="28"/>
          <w:lang w:val="tt-RU"/>
        </w:rPr>
        <w:t xml:space="preserve">                 </w:t>
      </w:r>
      <w:r w:rsidR="00EB3EBF">
        <w:rPr>
          <w:rFonts w:ascii="Times New Roman" w:hAnsi="Times New Roman" w:cs="Times New Roman"/>
          <w:color w:val="000000"/>
          <w:sz w:val="24"/>
          <w:szCs w:val="24"/>
        </w:rPr>
        <w:t xml:space="preserve">             </w:t>
      </w:r>
      <w:r w:rsidR="00EB3EBF" w:rsidRPr="00EB3EBF">
        <w:rPr>
          <w:rFonts w:ascii="Times New Roman" w:hAnsi="Times New Roman" w:cs="Times New Roman"/>
          <w:color w:val="000000"/>
          <w:sz w:val="24"/>
          <w:szCs w:val="24"/>
        </w:rPr>
        <w:t xml:space="preserve">Курс содержит как </w:t>
      </w:r>
      <w:proofErr w:type="spellStart"/>
      <w:r w:rsidR="00EB3EBF" w:rsidRPr="00EB3EBF">
        <w:rPr>
          <w:rFonts w:ascii="Times New Roman" w:hAnsi="Times New Roman" w:cs="Times New Roman"/>
          <w:color w:val="000000"/>
          <w:sz w:val="24"/>
          <w:szCs w:val="24"/>
        </w:rPr>
        <w:t>общеознакомительную</w:t>
      </w:r>
      <w:proofErr w:type="spellEnd"/>
      <w:r w:rsidR="00EB3EBF" w:rsidRPr="00EB3EBF">
        <w:rPr>
          <w:rFonts w:ascii="Times New Roman" w:hAnsi="Times New Roman" w:cs="Times New Roman"/>
          <w:color w:val="000000"/>
          <w:sz w:val="24"/>
          <w:szCs w:val="24"/>
        </w:rPr>
        <w:t xml:space="preserve"> тематику, актуальную для научно-исследовательской де</w:t>
      </w:r>
      <w:r>
        <w:rPr>
          <w:rFonts w:ascii="Times New Roman" w:hAnsi="Times New Roman" w:cs="Times New Roman"/>
          <w:color w:val="000000"/>
          <w:sz w:val="24"/>
          <w:szCs w:val="24"/>
        </w:rPr>
        <w:t>ятельности в области стилистики и лексикологии.</w:t>
      </w:r>
      <w:r w:rsidR="00EB3EBF" w:rsidRPr="00EB3EBF">
        <w:rPr>
          <w:rFonts w:ascii="Times New Roman" w:hAnsi="Times New Roman" w:cs="Times New Roman"/>
          <w:color w:val="000000"/>
          <w:sz w:val="24"/>
          <w:szCs w:val="24"/>
        </w:rPr>
        <w:t xml:space="preserve"> Учащимся предоставляется возможность получить базовые знания по предмету, которые создадут фундамент для дальнейшего изучения отдельных филологических дисциплин, а также значительно расширят научный и культурный кругозор учащихся.</w:t>
      </w:r>
    </w:p>
    <w:p w:rsidR="00EB3EBF" w:rsidRPr="00EB3EBF" w:rsidRDefault="00EB3EBF" w:rsidP="00EB3EBF">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3EBF">
        <w:rPr>
          <w:rFonts w:ascii="Times New Roman" w:hAnsi="Times New Roman" w:cs="Times New Roman"/>
          <w:color w:val="000000"/>
          <w:sz w:val="24"/>
          <w:szCs w:val="24"/>
        </w:rPr>
        <w:t>Для освоения данной дисциплины необходимы знания, полученные учащимися в общеобразовательной школе, в частности, они должны иметь об</w:t>
      </w:r>
      <w:r w:rsidR="00110025">
        <w:rPr>
          <w:rFonts w:ascii="Times New Roman" w:hAnsi="Times New Roman" w:cs="Times New Roman"/>
          <w:color w:val="000000"/>
          <w:sz w:val="24"/>
          <w:szCs w:val="24"/>
        </w:rPr>
        <w:t xml:space="preserve">щее представление о стилистике и лексикологии. </w:t>
      </w:r>
      <w:r w:rsidRPr="00EB3EBF">
        <w:rPr>
          <w:rFonts w:ascii="Times New Roman" w:hAnsi="Times New Roman" w:cs="Times New Roman"/>
          <w:noProof/>
          <w:color w:val="000000"/>
          <w:sz w:val="24"/>
          <w:szCs w:val="24"/>
        </w:rPr>
        <w:t>Эти дисциплины объединяет общий основной подход к языку: они изучают особенности, закономерности использования языковых средств в процессе речевой коммуникация носителей данного языка. Так, стилистика, культура речи, ортология, риторика анализируют употребление языковых элементов и категорий в рамках образцовой, нормированной, т.е. в рамках литературного языка. Социолингвистика главное внимание уделяет проблемам социальной диалектологии — варьированию языка в связи с расслоением обшества на различные социальные (социокультурные) группы, большие и малые, исторически константные (постоянные) и временного характера.</w:t>
      </w:r>
    </w:p>
    <w:p w:rsidR="00EB3EBF" w:rsidRPr="00EB3EBF" w:rsidRDefault="00EB3EBF" w:rsidP="00EB3EBF">
      <w:pPr>
        <w:spacing w:line="240" w:lineRule="auto"/>
        <w:jc w:val="both"/>
        <w:rPr>
          <w:rFonts w:ascii="Times New Roman" w:hAnsi="Times New Roman" w:cs="Times New Roman"/>
          <w:color w:val="000000"/>
          <w:sz w:val="24"/>
          <w:szCs w:val="24"/>
        </w:rPr>
      </w:pPr>
      <w:r w:rsidRPr="00EB3EBF">
        <w:rPr>
          <w:rFonts w:ascii="Times New Roman" w:hAnsi="Times New Roman" w:cs="Times New Roman"/>
          <w:noProof/>
          <w:color w:val="000000"/>
          <w:sz w:val="24"/>
          <w:szCs w:val="24"/>
        </w:rPr>
        <w:t>В рамках учения о культуре речи рассматривается употребление языковых единиц в повседневном речевом общении, письменном и устном, с точки зрения литературной правильности, с позиций литературных норм — той системы норм, которая сложилась и действует в современном литературном языке.</w:t>
      </w:r>
      <w:r w:rsidRPr="00EB3EBF">
        <w:rPr>
          <w:rFonts w:ascii="Times New Roman" w:hAnsi="Times New Roman" w:cs="Times New Roman"/>
          <w:sz w:val="24"/>
          <w:szCs w:val="24"/>
        </w:rPr>
        <w:t xml:space="preserve"> </w:t>
      </w:r>
      <w:r w:rsidRPr="00EB3EBF">
        <w:rPr>
          <w:rFonts w:ascii="Times New Roman" w:hAnsi="Times New Roman" w:cs="Times New Roman"/>
          <w:noProof/>
          <w:color w:val="000000"/>
          <w:sz w:val="24"/>
          <w:szCs w:val="24"/>
        </w:rPr>
        <w:t xml:space="preserve">Для культуры речи как самостоятельной </w:t>
      </w:r>
      <w:r w:rsidRPr="00EB3EBF">
        <w:rPr>
          <w:rFonts w:ascii="Times New Roman" w:hAnsi="Times New Roman" w:cs="Times New Roman"/>
          <w:noProof/>
          <w:color w:val="000000"/>
          <w:sz w:val="24"/>
          <w:szCs w:val="24"/>
        </w:rPr>
        <w:lastRenderedPageBreak/>
        <w:t>дисциплины принципиальне значимо, как и насколько современная речевая практика, речевой обиход соответствуют сложившимся в обществе представлениям:</w:t>
      </w:r>
    </w:p>
    <w:p w:rsidR="00EB3EBF" w:rsidRPr="00EB3EBF" w:rsidRDefault="00EB3EBF" w:rsidP="00EB3EBF">
      <w:pPr>
        <w:shd w:val="clear" w:color="auto" w:fill="FFFFFF"/>
        <w:autoSpaceDE w:val="0"/>
        <w:autoSpaceDN w:val="0"/>
        <w:adjustRightInd w:val="0"/>
        <w:spacing w:line="240" w:lineRule="auto"/>
        <w:jc w:val="both"/>
        <w:rPr>
          <w:rFonts w:ascii="Times New Roman" w:hAnsi="Times New Roman" w:cs="Times New Roman"/>
          <w:sz w:val="24"/>
          <w:szCs w:val="24"/>
        </w:rPr>
      </w:pPr>
      <w:r w:rsidRPr="00EB3EBF">
        <w:rPr>
          <w:rFonts w:ascii="Times New Roman" w:hAnsi="Times New Roman" w:cs="Times New Roman"/>
          <w:noProof/>
          <w:color w:val="000000"/>
          <w:sz w:val="24"/>
          <w:szCs w:val="24"/>
        </w:rPr>
        <w:t>—  о грамматической, орфоэпической, орфографической пра</w:t>
      </w:r>
      <w:r w:rsidRPr="00EB3EBF">
        <w:rPr>
          <w:rFonts w:ascii="Times New Roman" w:hAnsi="Times New Roman" w:cs="Times New Roman"/>
          <w:noProof/>
          <w:color w:val="000000"/>
          <w:sz w:val="24"/>
          <w:szCs w:val="24"/>
        </w:rPr>
        <w:softHyphen/>
        <w:t>вильности и о правильном, точном употреблении слов;</w:t>
      </w:r>
    </w:p>
    <w:p w:rsidR="00EB3EBF" w:rsidRPr="00EB3EBF" w:rsidRDefault="00EB3EBF" w:rsidP="00EB3EBF">
      <w:pPr>
        <w:shd w:val="clear" w:color="auto" w:fill="FFFFFF"/>
        <w:autoSpaceDE w:val="0"/>
        <w:autoSpaceDN w:val="0"/>
        <w:adjustRightInd w:val="0"/>
        <w:spacing w:line="240" w:lineRule="auto"/>
        <w:jc w:val="both"/>
        <w:rPr>
          <w:rFonts w:ascii="Times New Roman" w:hAnsi="Times New Roman" w:cs="Times New Roman"/>
          <w:sz w:val="24"/>
          <w:szCs w:val="24"/>
        </w:rPr>
      </w:pPr>
      <w:r w:rsidRPr="00EB3EBF">
        <w:rPr>
          <w:rFonts w:ascii="Times New Roman" w:hAnsi="Times New Roman" w:cs="Times New Roman"/>
          <w:noProof/>
          <w:color w:val="000000"/>
          <w:sz w:val="24"/>
          <w:szCs w:val="24"/>
        </w:rPr>
        <w:t>— о достаточно разнообразном с точки зрения смысла и экспрессивности составе лексики (и фразеологии) письменных текстов и устной речи;</w:t>
      </w:r>
    </w:p>
    <w:p w:rsidR="00EB3EBF" w:rsidRPr="00EB3EBF" w:rsidRDefault="00EB3EBF" w:rsidP="00EB3EBF">
      <w:pPr>
        <w:shd w:val="clear" w:color="auto" w:fill="FFFFFF"/>
        <w:autoSpaceDE w:val="0"/>
        <w:autoSpaceDN w:val="0"/>
        <w:adjustRightInd w:val="0"/>
        <w:spacing w:line="240" w:lineRule="auto"/>
        <w:jc w:val="both"/>
        <w:rPr>
          <w:rFonts w:ascii="Times New Roman" w:hAnsi="Times New Roman" w:cs="Times New Roman"/>
          <w:sz w:val="24"/>
          <w:szCs w:val="24"/>
        </w:rPr>
      </w:pPr>
      <w:r w:rsidRPr="00EB3EBF">
        <w:rPr>
          <w:rFonts w:ascii="Times New Roman" w:hAnsi="Times New Roman" w:cs="Times New Roman"/>
          <w:noProof/>
          <w:color w:val="000000"/>
          <w:sz w:val="24"/>
          <w:szCs w:val="24"/>
        </w:rPr>
        <w:t>— об уместности (или мотивированности) использования тех или иных языковых средств в типических речевых ситуациях и контекстах;</w:t>
      </w:r>
    </w:p>
    <w:p w:rsidR="00EB3EBF" w:rsidRPr="00EB3EBF" w:rsidRDefault="00EB3EBF" w:rsidP="00EB3EBF">
      <w:pPr>
        <w:shd w:val="clear" w:color="auto" w:fill="FFFFFF"/>
        <w:autoSpaceDE w:val="0"/>
        <w:autoSpaceDN w:val="0"/>
        <w:adjustRightInd w:val="0"/>
        <w:spacing w:line="240" w:lineRule="auto"/>
        <w:jc w:val="both"/>
        <w:rPr>
          <w:rFonts w:ascii="Times New Roman" w:hAnsi="Times New Roman" w:cs="Times New Roman"/>
          <w:sz w:val="24"/>
          <w:szCs w:val="24"/>
        </w:rPr>
      </w:pPr>
      <w:r w:rsidRPr="00EB3EBF">
        <w:rPr>
          <w:rFonts w:ascii="Times New Roman" w:hAnsi="Times New Roman" w:cs="Times New Roman"/>
          <w:noProof/>
          <w:color w:val="000000"/>
          <w:sz w:val="24"/>
          <w:szCs w:val="24"/>
        </w:rPr>
        <w:t>— о том, насколько речь носителей данного языка (в первую очередь носителей литературного языка) — и дома, и в официальной, деловой обстановке, и в служебной или личной переписке, и в СМИ (печатных ц электронных), и в учебном заведении, и с театральной.</w:t>
      </w:r>
    </w:p>
    <w:p w:rsidR="00817E3B" w:rsidRPr="00E96FB3" w:rsidRDefault="007B7F2D" w:rsidP="00EB3EBF">
      <w:pPr>
        <w:spacing w:line="360" w:lineRule="auto"/>
        <w:ind w:firstLine="360"/>
        <w:rPr>
          <w:rFonts w:ascii="Times New Roman" w:hAnsi="Times New Roman" w:cs="Times New Roman"/>
          <w:sz w:val="24"/>
          <w:szCs w:val="24"/>
        </w:rPr>
      </w:pPr>
      <w:r w:rsidRPr="007B7F2D">
        <w:rPr>
          <w:rFonts w:ascii="Times New Roman" w:hAnsi="Times New Roman" w:cs="Times New Roman"/>
          <w:b/>
          <w:color w:val="000000"/>
          <w:kern w:val="2"/>
          <w:sz w:val="24"/>
          <w:szCs w:val="24"/>
        </w:rPr>
        <w:t>Цель:</w:t>
      </w:r>
      <w:r w:rsidR="00817E3B">
        <w:rPr>
          <w:rFonts w:ascii="Times New Roman" w:hAnsi="Times New Roman" w:cs="Times New Roman"/>
          <w:b/>
          <w:color w:val="000000"/>
          <w:kern w:val="2"/>
          <w:sz w:val="24"/>
          <w:szCs w:val="24"/>
        </w:rPr>
        <w:t xml:space="preserve"> </w:t>
      </w:r>
      <w:r w:rsidR="00817E3B" w:rsidRPr="00E96FB3">
        <w:rPr>
          <w:rFonts w:ascii="Times New Roman" w:hAnsi="Times New Roman" w:cs="Times New Roman"/>
          <w:sz w:val="24"/>
          <w:szCs w:val="24"/>
        </w:rPr>
        <w:t xml:space="preserve">Целями освоения </w:t>
      </w:r>
      <w:r w:rsidR="00817E3B" w:rsidRPr="00E96FB3">
        <w:rPr>
          <w:rFonts w:ascii="Times New Roman" w:hAnsi="Times New Roman" w:cs="Times New Roman"/>
          <w:spacing w:val="-3"/>
          <w:sz w:val="24"/>
          <w:szCs w:val="24"/>
        </w:rPr>
        <w:t>дисциплин</w:t>
      </w:r>
      <w:r w:rsidR="00817E3B" w:rsidRPr="00E96FB3">
        <w:rPr>
          <w:rFonts w:ascii="Times New Roman" w:hAnsi="Times New Roman" w:cs="Times New Roman"/>
          <w:sz w:val="24"/>
          <w:szCs w:val="24"/>
        </w:rPr>
        <w:t>ы «</w:t>
      </w:r>
      <w:r w:rsidR="00817E3B" w:rsidRPr="00E96FB3">
        <w:rPr>
          <w:rFonts w:ascii="Times New Roman" w:hAnsi="Times New Roman" w:cs="Times New Roman"/>
          <w:b/>
          <w:sz w:val="24"/>
          <w:szCs w:val="24"/>
          <w:lang w:val="tt-RU"/>
        </w:rPr>
        <w:t>С</w:t>
      </w:r>
      <w:proofErr w:type="spellStart"/>
      <w:r w:rsidR="00817E3B" w:rsidRPr="00E96FB3">
        <w:rPr>
          <w:rFonts w:ascii="Times New Roman" w:hAnsi="Times New Roman" w:cs="Times New Roman"/>
          <w:b/>
          <w:sz w:val="24"/>
          <w:szCs w:val="24"/>
        </w:rPr>
        <w:t>тилистик</w:t>
      </w:r>
      <w:proofErr w:type="spellEnd"/>
      <w:r w:rsidR="00817E3B" w:rsidRPr="00E96FB3">
        <w:rPr>
          <w:rFonts w:ascii="Times New Roman" w:hAnsi="Times New Roman" w:cs="Times New Roman"/>
          <w:b/>
          <w:sz w:val="24"/>
          <w:szCs w:val="24"/>
          <w:lang w:val="tt-RU"/>
        </w:rPr>
        <w:t>а</w:t>
      </w:r>
      <w:r w:rsidR="00817E3B" w:rsidRPr="00E96FB3">
        <w:rPr>
          <w:rFonts w:ascii="Times New Roman" w:hAnsi="Times New Roman" w:cs="Times New Roman"/>
          <w:b/>
          <w:sz w:val="24"/>
          <w:szCs w:val="24"/>
        </w:rPr>
        <w:t xml:space="preserve"> и культур</w:t>
      </w:r>
      <w:r w:rsidR="00817E3B" w:rsidRPr="00E96FB3">
        <w:rPr>
          <w:rFonts w:ascii="Times New Roman" w:hAnsi="Times New Roman" w:cs="Times New Roman"/>
          <w:b/>
          <w:sz w:val="24"/>
          <w:szCs w:val="24"/>
          <w:lang w:val="tt-RU"/>
        </w:rPr>
        <w:t>а</w:t>
      </w:r>
      <w:r w:rsidR="00817E3B" w:rsidRPr="00E96FB3">
        <w:rPr>
          <w:rFonts w:ascii="Times New Roman" w:hAnsi="Times New Roman" w:cs="Times New Roman"/>
          <w:b/>
          <w:sz w:val="24"/>
          <w:szCs w:val="24"/>
        </w:rPr>
        <w:t xml:space="preserve"> речи</w:t>
      </w:r>
      <w:r w:rsidR="00817E3B" w:rsidRPr="00E96FB3">
        <w:rPr>
          <w:rFonts w:ascii="Times New Roman" w:hAnsi="Times New Roman" w:cs="Times New Roman"/>
          <w:sz w:val="24"/>
          <w:szCs w:val="24"/>
        </w:rPr>
        <w:t>» являются научить учащихся правильно использовать лексические богатства татарского языка и стилистические возможности синтаксиса</w:t>
      </w:r>
      <w:r w:rsidR="00110025">
        <w:rPr>
          <w:rFonts w:ascii="Times New Roman" w:hAnsi="Times New Roman" w:cs="Times New Roman"/>
          <w:sz w:val="24"/>
          <w:szCs w:val="24"/>
        </w:rPr>
        <w:t>, а также звуковой стороны речи</w:t>
      </w:r>
      <w:r w:rsidR="00817E3B" w:rsidRPr="00E96FB3">
        <w:rPr>
          <w:rFonts w:ascii="Times New Roman" w:hAnsi="Times New Roman" w:cs="Times New Roman"/>
          <w:sz w:val="24"/>
          <w:szCs w:val="24"/>
        </w:rPr>
        <w:t>, избегая распространенных стилистических ошибок.</w:t>
      </w:r>
    </w:p>
    <w:p w:rsidR="00E96FB3" w:rsidRDefault="007B7F2D" w:rsidP="00E96FB3">
      <w:pPr>
        <w:pStyle w:val="a6"/>
        <w:widowControl/>
        <w:spacing w:after="0" w:line="360" w:lineRule="auto"/>
        <w:ind w:firstLine="360"/>
        <w:rPr>
          <w:b/>
          <w:color w:val="000000"/>
          <w:kern w:val="2"/>
        </w:rPr>
      </w:pPr>
      <w:r w:rsidRPr="007B7F2D">
        <w:rPr>
          <w:b/>
          <w:color w:val="000000"/>
          <w:kern w:val="2"/>
        </w:rPr>
        <w:t>З</w:t>
      </w:r>
      <w:r w:rsidR="00C720D3" w:rsidRPr="007B7F2D">
        <w:rPr>
          <w:b/>
          <w:color w:val="000000"/>
          <w:kern w:val="2"/>
        </w:rPr>
        <w:t>адачи</w:t>
      </w:r>
      <w:r w:rsidRPr="007B7F2D">
        <w:rPr>
          <w:b/>
          <w:color w:val="000000"/>
          <w:kern w:val="2"/>
        </w:rPr>
        <w:t>:</w:t>
      </w:r>
      <w:r w:rsidR="00E96FB3">
        <w:rPr>
          <w:b/>
          <w:color w:val="000000"/>
          <w:kern w:val="2"/>
        </w:rPr>
        <w:t xml:space="preserve"> </w:t>
      </w:r>
    </w:p>
    <w:p w:rsidR="00E96FB3" w:rsidRPr="00E96FB3" w:rsidRDefault="00E96FB3" w:rsidP="00E96FB3">
      <w:pPr>
        <w:pStyle w:val="a6"/>
        <w:widowControl/>
        <w:spacing w:after="0" w:line="360" w:lineRule="auto"/>
        <w:ind w:firstLine="360"/>
        <w:rPr>
          <w:i/>
        </w:rPr>
      </w:pPr>
      <w:r w:rsidRPr="00E96FB3">
        <w:t xml:space="preserve">- </w:t>
      </w:r>
      <w:r w:rsidRPr="00E96FB3">
        <w:rPr>
          <w:i/>
        </w:rPr>
        <w:t>обучающие</w:t>
      </w:r>
      <w:r>
        <w:rPr>
          <w:i/>
        </w:rPr>
        <w:t>:</w:t>
      </w:r>
    </w:p>
    <w:p w:rsidR="00E477A4" w:rsidRDefault="00E96FB3" w:rsidP="00E96FB3">
      <w:pPr>
        <w:pStyle w:val="a6"/>
        <w:widowControl/>
        <w:spacing w:after="0" w:line="360" w:lineRule="auto"/>
        <w:ind w:firstLine="0"/>
      </w:pPr>
      <w:r>
        <w:t xml:space="preserve">  а) п</w:t>
      </w:r>
      <w:r w:rsidRPr="00E96FB3">
        <w:t xml:space="preserve">редставить в обобщенном виде основные достижения и идеи в области стилистики </w:t>
      </w:r>
      <w:r w:rsidR="00E477A4">
        <w:t xml:space="preserve">и лексикологии </w:t>
      </w:r>
      <w:r w:rsidRPr="00E96FB3">
        <w:t>татарского языка</w:t>
      </w:r>
      <w:r>
        <w:t xml:space="preserve">  </w:t>
      </w:r>
    </w:p>
    <w:p w:rsidR="00E96FB3" w:rsidRDefault="00E477A4" w:rsidP="00E96FB3">
      <w:pPr>
        <w:pStyle w:val="a6"/>
        <w:widowControl/>
        <w:spacing w:after="0" w:line="360" w:lineRule="auto"/>
        <w:ind w:firstLine="0"/>
      </w:pPr>
      <w:r>
        <w:t xml:space="preserve">  </w:t>
      </w:r>
      <w:r w:rsidR="00E96FB3">
        <w:t>б) п</w:t>
      </w:r>
      <w:r w:rsidR="00E96FB3" w:rsidRPr="00E96FB3">
        <w:t xml:space="preserve">ознакомить учащихся с целями, задачами и содержанием курса стилистики современного татарского языка; </w:t>
      </w:r>
    </w:p>
    <w:p w:rsidR="00E96FB3" w:rsidRDefault="00E96FB3" w:rsidP="00E96FB3">
      <w:pPr>
        <w:pStyle w:val="a6"/>
        <w:widowControl/>
        <w:spacing w:after="0" w:line="360" w:lineRule="auto"/>
        <w:ind w:firstLine="0"/>
        <w:rPr>
          <w:i/>
        </w:rPr>
      </w:pPr>
      <w:r>
        <w:t xml:space="preserve">      - </w:t>
      </w:r>
      <w:r w:rsidRPr="00E96FB3">
        <w:rPr>
          <w:i/>
        </w:rPr>
        <w:t>воспитательные</w:t>
      </w:r>
      <w:r>
        <w:rPr>
          <w:i/>
        </w:rPr>
        <w:t>:</w:t>
      </w:r>
    </w:p>
    <w:p w:rsidR="00E96FB3" w:rsidRDefault="00E96FB3" w:rsidP="00E96FB3">
      <w:pPr>
        <w:pStyle w:val="a6"/>
        <w:widowControl/>
        <w:spacing w:after="0" w:line="360" w:lineRule="auto"/>
        <w:ind w:firstLine="0"/>
      </w:pPr>
      <w:r>
        <w:t xml:space="preserve">   </w:t>
      </w:r>
      <w:r w:rsidR="00EB3EBF">
        <w:t>формировать</w:t>
      </w:r>
      <w:r w:rsidRPr="00B50A94">
        <w:t xml:space="preserve"> у обучающегося социальной активности, культур</w:t>
      </w:r>
      <w:r>
        <w:t>ы общения и поведения в социуме;</w:t>
      </w:r>
    </w:p>
    <w:p w:rsidR="00E96FB3" w:rsidRPr="00E96FB3" w:rsidRDefault="00E96FB3" w:rsidP="00E96FB3">
      <w:pPr>
        <w:pStyle w:val="a6"/>
        <w:widowControl/>
        <w:spacing w:after="0" w:line="360" w:lineRule="auto"/>
        <w:ind w:firstLine="0"/>
        <w:rPr>
          <w:i/>
        </w:rPr>
      </w:pPr>
      <w:r>
        <w:t xml:space="preserve">      - </w:t>
      </w:r>
      <w:r w:rsidRPr="00E96FB3">
        <w:rPr>
          <w:i/>
        </w:rPr>
        <w:t>развивающие</w:t>
      </w:r>
      <w:r>
        <w:rPr>
          <w:i/>
        </w:rPr>
        <w:t>:</w:t>
      </w:r>
    </w:p>
    <w:p w:rsidR="00E96FB3" w:rsidRPr="00E96FB3" w:rsidRDefault="00EB3EBF" w:rsidP="00EB3EBF">
      <w:pPr>
        <w:pStyle w:val="a6"/>
        <w:widowControl/>
        <w:spacing w:after="0" w:line="360" w:lineRule="auto"/>
        <w:ind w:firstLine="0"/>
      </w:pPr>
      <w:r>
        <w:t xml:space="preserve">    а) </w:t>
      </w:r>
      <w:r w:rsidR="00E96FB3" w:rsidRPr="00E96FB3">
        <w:t>Способствовать формированию умений самостоятельного освоения научно-методической литературы и применения на практике достижений современной стилистики;</w:t>
      </w:r>
    </w:p>
    <w:p w:rsidR="00E96FB3" w:rsidRPr="00E96FB3" w:rsidRDefault="00EB3EBF" w:rsidP="00EB3EBF">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б)</w:t>
      </w:r>
      <w:r w:rsidR="00110025">
        <w:rPr>
          <w:rFonts w:ascii="Times New Roman" w:hAnsi="Times New Roman" w:cs="Times New Roman"/>
          <w:color w:val="000000"/>
          <w:sz w:val="24"/>
          <w:szCs w:val="24"/>
        </w:rPr>
        <w:t xml:space="preserve"> </w:t>
      </w:r>
      <w:r w:rsidR="00E96FB3" w:rsidRPr="00E96FB3">
        <w:rPr>
          <w:rFonts w:ascii="Times New Roman" w:hAnsi="Times New Roman" w:cs="Times New Roman"/>
          <w:color w:val="000000"/>
          <w:sz w:val="24"/>
          <w:szCs w:val="24"/>
        </w:rPr>
        <w:t xml:space="preserve">Дать необходимые начальные сведения о технологии научного поиска, способствовать выработке самостоятельности в его осуществлении, в обработке и хранении собранной информации. </w:t>
      </w:r>
    </w:p>
    <w:p w:rsidR="004A43C1" w:rsidRDefault="007B7F2D" w:rsidP="004A43C1">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w:t>
      </w:r>
      <w:r w:rsidR="004A43C1" w:rsidRPr="007B7F2D">
        <w:rPr>
          <w:rFonts w:ascii="Times New Roman" w:hAnsi="Times New Roman" w:cs="Times New Roman"/>
          <w:b/>
          <w:color w:val="000000"/>
          <w:kern w:val="2"/>
          <w:sz w:val="24"/>
          <w:szCs w:val="24"/>
        </w:rPr>
        <w:t>озраст детей</w:t>
      </w:r>
      <w:r w:rsidR="004A43C1" w:rsidRPr="006F70F9">
        <w:rPr>
          <w:rFonts w:ascii="Times New Roman" w:hAnsi="Times New Roman" w:cs="Times New Roman"/>
          <w:color w:val="000000"/>
          <w:kern w:val="2"/>
          <w:sz w:val="24"/>
          <w:szCs w:val="24"/>
        </w:rPr>
        <w:t>, участвующих в реализации программы</w:t>
      </w:r>
      <w:r>
        <w:rPr>
          <w:rFonts w:ascii="Times New Roman" w:hAnsi="Times New Roman" w:cs="Times New Roman"/>
          <w:color w:val="000000"/>
          <w:kern w:val="2"/>
          <w:sz w:val="24"/>
          <w:szCs w:val="24"/>
        </w:rPr>
        <w:t>:</w:t>
      </w:r>
      <w:r w:rsidR="00110025">
        <w:rPr>
          <w:rFonts w:ascii="Times New Roman" w:hAnsi="Times New Roman" w:cs="Times New Roman"/>
          <w:color w:val="000000"/>
          <w:kern w:val="2"/>
          <w:sz w:val="24"/>
          <w:szCs w:val="24"/>
        </w:rPr>
        <w:t xml:space="preserve"> 14-16</w:t>
      </w:r>
      <w:r w:rsidR="00EB3EBF">
        <w:rPr>
          <w:rFonts w:ascii="Times New Roman" w:hAnsi="Times New Roman" w:cs="Times New Roman"/>
          <w:color w:val="000000"/>
          <w:kern w:val="2"/>
          <w:sz w:val="24"/>
          <w:szCs w:val="24"/>
        </w:rPr>
        <w:t xml:space="preserve"> лет</w:t>
      </w:r>
    </w:p>
    <w:p w:rsidR="00EC622F" w:rsidRPr="00EC622F" w:rsidRDefault="00EC622F" w:rsidP="00EC622F">
      <w:pPr>
        <w:pStyle w:val="1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t>Организационные условия реализации программы</w:t>
      </w:r>
      <w:r>
        <w:rPr>
          <w:rFonts w:ascii="Times New Roman" w:eastAsia="Times New Roman" w:hAnsi="Times New Roman" w:cs="Times New Roman"/>
          <w:b/>
        </w:rPr>
        <w:t xml:space="preserve"> </w:t>
      </w:r>
      <w:r w:rsidR="00110025">
        <w:rPr>
          <w:rFonts w:ascii="Times New Roman" w:eastAsia="Times New Roman" w:hAnsi="Times New Roman" w:cs="Times New Roman"/>
        </w:rPr>
        <w:t>216</w:t>
      </w:r>
      <w:r w:rsidR="009B14E8">
        <w:rPr>
          <w:rFonts w:ascii="Times New Roman" w:eastAsia="Times New Roman" w:hAnsi="Times New Roman" w:cs="Times New Roman"/>
        </w:rPr>
        <w:t xml:space="preserve"> </w:t>
      </w:r>
      <w:r>
        <w:rPr>
          <w:rFonts w:ascii="Times New Roman" w:eastAsia="Times New Roman" w:hAnsi="Times New Roman" w:cs="Times New Roman"/>
        </w:rPr>
        <w:t xml:space="preserve">часов, </w:t>
      </w:r>
      <w:r w:rsidR="00110025">
        <w:rPr>
          <w:rFonts w:ascii="Times New Roman" w:eastAsia="Times New Roman" w:hAnsi="Times New Roman" w:cs="Times New Roman"/>
        </w:rPr>
        <w:t>2 раза в неделю</w:t>
      </w:r>
      <w:r w:rsidR="0076589A">
        <w:rPr>
          <w:rFonts w:ascii="Times New Roman" w:eastAsia="Times New Roman" w:hAnsi="Times New Roman" w:cs="Times New Roman"/>
        </w:rPr>
        <w:t>, по 3 часа.</w:t>
      </w:r>
      <w:r w:rsidR="0076589A" w:rsidRPr="00EC622F">
        <w:rPr>
          <w:rFonts w:ascii="Times New Roman" w:eastAsia="Times New Roman" w:hAnsi="Times New Roman" w:cs="Times New Roman"/>
        </w:rPr>
        <w:t xml:space="preserve"> </w:t>
      </w:r>
    </w:p>
    <w:p w:rsidR="004A43C1" w:rsidRPr="009B7DCF" w:rsidRDefault="007B7F2D" w:rsidP="004A43C1">
      <w:pPr>
        <w:shd w:val="clear" w:color="auto" w:fill="FFFFFF"/>
        <w:jc w:val="both"/>
        <w:rPr>
          <w:rFonts w:ascii="Times New Roman" w:hAnsi="Times New Roman" w:cs="Times New Roman"/>
          <w:sz w:val="28"/>
          <w:szCs w:val="28"/>
        </w:rPr>
      </w:pPr>
      <w:r w:rsidRPr="007B7F2D">
        <w:rPr>
          <w:rFonts w:ascii="Times New Roman" w:hAnsi="Times New Roman" w:cs="Times New Roman"/>
          <w:b/>
          <w:color w:val="000000"/>
          <w:kern w:val="2"/>
          <w:sz w:val="24"/>
          <w:szCs w:val="24"/>
        </w:rPr>
        <w:t>С</w:t>
      </w:r>
      <w:r w:rsidR="00EC622F">
        <w:rPr>
          <w:rFonts w:ascii="Times New Roman" w:hAnsi="Times New Roman" w:cs="Times New Roman"/>
          <w:b/>
          <w:color w:val="000000"/>
          <w:kern w:val="2"/>
          <w:sz w:val="24"/>
          <w:szCs w:val="24"/>
        </w:rPr>
        <w:t>рок</w:t>
      </w:r>
      <w:r w:rsidR="004A43C1" w:rsidRPr="007B7F2D">
        <w:rPr>
          <w:rFonts w:ascii="Times New Roman" w:hAnsi="Times New Roman" w:cs="Times New Roman"/>
          <w:b/>
          <w:color w:val="000000"/>
          <w:kern w:val="2"/>
          <w:sz w:val="24"/>
          <w:szCs w:val="24"/>
        </w:rPr>
        <w:t xml:space="preserve"> реализации</w:t>
      </w:r>
      <w:r w:rsidR="004A43C1" w:rsidRPr="006F70F9">
        <w:rPr>
          <w:rFonts w:ascii="Times New Roman" w:hAnsi="Times New Roman" w:cs="Times New Roman"/>
          <w:color w:val="000000"/>
          <w:kern w:val="2"/>
          <w:sz w:val="24"/>
          <w:szCs w:val="24"/>
        </w:rPr>
        <w:t xml:space="preserve"> </w:t>
      </w:r>
      <w:r w:rsidR="004A43C1" w:rsidRPr="007B7F2D">
        <w:rPr>
          <w:rFonts w:ascii="Times New Roman" w:hAnsi="Times New Roman" w:cs="Times New Roman"/>
          <w:b/>
          <w:color w:val="000000"/>
          <w:kern w:val="2"/>
          <w:sz w:val="24"/>
          <w:szCs w:val="24"/>
        </w:rPr>
        <w:t>программы</w:t>
      </w:r>
      <w:r w:rsidR="0076589A">
        <w:rPr>
          <w:rFonts w:ascii="Times New Roman" w:hAnsi="Times New Roman" w:cs="Times New Roman"/>
          <w:b/>
          <w:color w:val="000000"/>
          <w:kern w:val="2"/>
          <w:sz w:val="24"/>
          <w:szCs w:val="24"/>
        </w:rPr>
        <w:t xml:space="preserve">: </w:t>
      </w:r>
      <w:r w:rsidR="00956E8A">
        <w:rPr>
          <w:rFonts w:ascii="Times New Roman" w:hAnsi="Times New Roman" w:cs="Times New Roman"/>
          <w:sz w:val="28"/>
          <w:szCs w:val="28"/>
        </w:rPr>
        <w:t xml:space="preserve">с </w:t>
      </w:r>
      <w:r w:rsidR="00956E8A">
        <w:rPr>
          <w:rFonts w:ascii="Times New Roman" w:hAnsi="Times New Roman" w:cs="Times New Roman"/>
          <w:sz w:val="28"/>
          <w:szCs w:val="28"/>
          <w:lang w:val="tt-RU"/>
        </w:rPr>
        <w:t>01</w:t>
      </w:r>
      <w:r w:rsidR="00E477A4">
        <w:rPr>
          <w:rFonts w:ascii="Times New Roman" w:hAnsi="Times New Roman" w:cs="Times New Roman"/>
          <w:sz w:val="28"/>
          <w:szCs w:val="28"/>
        </w:rPr>
        <w:t>.09.2017 по 31.05.2018</w:t>
      </w:r>
    </w:p>
    <w:p w:rsidR="007B7F2D" w:rsidRPr="007B7F2D" w:rsidRDefault="00DA232F" w:rsidP="007B7F2D">
      <w:pPr>
        <w:pStyle w:val="11"/>
        <w:jc w:val="both"/>
        <w:rPr>
          <w:rFonts w:ascii="Times New Roman" w:eastAsia="Times New Roman" w:hAnsi="Times New Roman" w:cs="Times New Roman"/>
        </w:rPr>
      </w:pPr>
      <w:r>
        <w:rPr>
          <w:rFonts w:ascii="Times New Roman" w:hAnsi="Times New Roman" w:cs="Times New Roman"/>
          <w:b/>
          <w:kern w:val="2"/>
          <w:lang w:val="tt-RU"/>
        </w:rPr>
        <w:t xml:space="preserve">        </w:t>
      </w:r>
      <w:r w:rsidR="007B7F2D" w:rsidRPr="007B7F2D">
        <w:rPr>
          <w:rFonts w:ascii="Times New Roman" w:hAnsi="Times New Roman" w:cs="Times New Roman"/>
          <w:b/>
          <w:kern w:val="2"/>
        </w:rPr>
        <w:t>Ф</w:t>
      </w:r>
      <w:r w:rsidR="004A43C1" w:rsidRPr="007B7F2D">
        <w:rPr>
          <w:rFonts w:ascii="Times New Roman" w:hAnsi="Times New Roman" w:cs="Times New Roman"/>
          <w:b/>
          <w:kern w:val="2"/>
        </w:rPr>
        <w:t>ормы и режим занятий</w:t>
      </w:r>
      <w:r>
        <w:rPr>
          <w:rFonts w:ascii="Times New Roman" w:eastAsia="Times New Roman" w:hAnsi="Times New Roman" w:cs="Times New Roman"/>
          <w:lang w:val="tt-RU"/>
        </w:rPr>
        <w:t xml:space="preserve">: </w:t>
      </w:r>
      <w:r w:rsidR="009C163F">
        <w:rPr>
          <w:rFonts w:ascii="Times New Roman" w:eastAsia="Times New Roman" w:hAnsi="Times New Roman" w:cs="Times New Roman"/>
        </w:rPr>
        <w:t xml:space="preserve">индивидуальная, групповая, работа по </w:t>
      </w:r>
      <w:r>
        <w:rPr>
          <w:rFonts w:ascii="Times New Roman" w:eastAsia="Times New Roman" w:hAnsi="Times New Roman" w:cs="Times New Roman"/>
        </w:rPr>
        <w:t>подгруппам</w:t>
      </w:r>
      <w:r>
        <w:rPr>
          <w:rFonts w:ascii="Times New Roman" w:eastAsia="Times New Roman" w:hAnsi="Times New Roman" w:cs="Times New Roman"/>
          <w:lang w:val="tt-RU"/>
        </w:rPr>
        <w:t>.</w:t>
      </w:r>
      <w:r w:rsidR="00B50A94">
        <w:rPr>
          <w:rFonts w:ascii="Times New Roman" w:eastAsia="Times New Roman" w:hAnsi="Times New Roman" w:cs="Times New Roman"/>
        </w:rPr>
        <w:t xml:space="preserve"> </w:t>
      </w:r>
    </w:p>
    <w:p w:rsidR="00DA232F" w:rsidRDefault="00DA232F" w:rsidP="00DA232F">
      <w:pPr>
        <w:pStyle w:val="a8"/>
        <w:tabs>
          <w:tab w:val="clear" w:pos="822"/>
        </w:tabs>
        <w:spacing w:line="360" w:lineRule="auto"/>
        <w:rPr>
          <w:b/>
          <w:color w:val="000000"/>
          <w:kern w:val="2"/>
          <w:lang w:val="tt-RU"/>
        </w:rPr>
      </w:pPr>
    </w:p>
    <w:p w:rsidR="00DA232F" w:rsidRPr="00581677" w:rsidRDefault="007B7F2D" w:rsidP="00581677">
      <w:pPr>
        <w:pStyle w:val="a8"/>
        <w:tabs>
          <w:tab w:val="clear" w:pos="822"/>
        </w:tabs>
        <w:spacing w:line="276" w:lineRule="auto"/>
        <w:rPr>
          <w:b/>
          <w:color w:val="000000"/>
          <w:lang w:val="tt-RU"/>
        </w:rPr>
      </w:pPr>
      <w:r w:rsidRPr="00581677">
        <w:rPr>
          <w:b/>
          <w:color w:val="000000"/>
          <w:kern w:val="2"/>
        </w:rPr>
        <w:lastRenderedPageBreak/>
        <w:t>П</w:t>
      </w:r>
      <w:r w:rsidR="002B28F3" w:rsidRPr="00581677">
        <w:rPr>
          <w:b/>
          <w:color w:val="000000"/>
          <w:kern w:val="2"/>
        </w:rPr>
        <w:t>ланируемые</w:t>
      </w:r>
      <w:r w:rsidR="004A43C1" w:rsidRPr="00581677">
        <w:rPr>
          <w:b/>
          <w:color w:val="000000"/>
          <w:kern w:val="2"/>
        </w:rPr>
        <w:t xml:space="preserve"> результаты освоения программы</w:t>
      </w:r>
      <w:r w:rsidR="004A43C1" w:rsidRPr="00581677">
        <w:rPr>
          <w:color w:val="000000"/>
          <w:kern w:val="2"/>
        </w:rPr>
        <w:t xml:space="preserve"> </w:t>
      </w:r>
      <w:r w:rsidR="004A43C1" w:rsidRPr="00581677">
        <w:rPr>
          <w:b/>
          <w:color w:val="000000"/>
          <w:kern w:val="2"/>
        </w:rPr>
        <w:t xml:space="preserve">и способы </w:t>
      </w:r>
      <w:r w:rsidRPr="00581677">
        <w:rPr>
          <w:b/>
          <w:color w:val="000000"/>
          <w:kern w:val="2"/>
        </w:rPr>
        <w:t>определения их результативности.</w:t>
      </w:r>
      <w:r w:rsidR="00DA232F" w:rsidRPr="00581677">
        <w:rPr>
          <w:b/>
          <w:color w:val="000000"/>
        </w:rPr>
        <w:t xml:space="preserve"> </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6"/>
          <w:b/>
          <w:bCs/>
          <w:i/>
          <w:iCs/>
          <w:color w:val="000000"/>
          <w:u w:val="single"/>
        </w:rPr>
        <w:t>Личностными результатами</w:t>
      </w:r>
      <w:r w:rsidRPr="00581677">
        <w:rPr>
          <w:rStyle w:val="c2"/>
          <w:color w:val="000000"/>
        </w:rPr>
        <w:t> освоения программы  являются: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xml:space="preserve">1) понимание языка как одной из основных национально-культурных ценностей </w:t>
      </w:r>
      <w:r w:rsidRPr="00581677">
        <w:rPr>
          <w:rStyle w:val="c2"/>
          <w:color w:val="000000"/>
          <w:lang w:val="tt-RU"/>
        </w:rPr>
        <w:t>н</w:t>
      </w:r>
      <w:proofErr w:type="spellStart"/>
      <w:r w:rsidRPr="00581677">
        <w:rPr>
          <w:rStyle w:val="c2"/>
          <w:color w:val="000000"/>
        </w:rPr>
        <w:t>арода</w:t>
      </w:r>
      <w:proofErr w:type="spellEnd"/>
      <w:r w:rsidRPr="00581677">
        <w:rPr>
          <w:rStyle w:val="c2"/>
          <w:color w:val="000000"/>
        </w:rPr>
        <w:t>,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xml:space="preserve">2) осознание эстетической ценности </w:t>
      </w:r>
      <w:r w:rsidRPr="00581677">
        <w:rPr>
          <w:rStyle w:val="c2"/>
          <w:color w:val="000000"/>
          <w:lang w:val="tt-RU"/>
        </w:rPr>
        <w:t>татарского</w:t>
      </w:r>
      <w:r w:rsidRPr="00581677">
        <w:rPr>
          <w:rStyle w:val="c2"/>
          <w:color w:val="000000"/>
        </w:rPr>
        <w:t xml:space="preserve"> языка; уважительное отношение к родному языку, гордость за него; потребность сохранить чистоту языка как явления национальной культуры; стремление к речевому самосовершенствованию;</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3) достаточный объем словарного запаса и усвоенных грамматических сре</w:t>
      </w:r>
      <w:proofErr w:type="gramStart"/>
      <w:r w:rsidRPr="00581677">
        <w:rPr>
          <w:rStyle w:val="c2"/>
          <w:color w:val="000000"/>
        </w:rPr>
        <w:t>дств дл</w:t>
      </w:r>
      <w:proofErr w:type="gramEnd"/>
      <w:r w:rsidRPr="00581677">
        <w:rPr>
          <w:rStyle w:val="c2"/>
          <w:color w:val="000000"/>
        </w:rPr>
        <w:t>я свободного выражения мыслей и чувств в процессе речевого общения; способность к самооценке на основе наблюдения за собственной речью.</w:t>
      </w:r>
    </w:p>
    <w:p w:rsidR="0037464A" w:rsidRPr="00581677" w:rsidRDefault="0037464A" w:rsidP="00581677">
      <w:pPr>
        <w:pStyle w:val="a8"/>
        <w:tabs>
          <w:tab w:val="clear" w:pos="822"/>
        </w:tabs>
        <w:spacing w:line="276" w:lineRule="auto"/>
        <w:rPr>
          <w:b/>
          <w:color w:val="000000"/>
        </w:rPr>
      </w:pP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proofErr w:type="spellStart"/>
      <w:r w:rsidRPr="00581677">
        <w:rPr>
          <w:rStyle w:val="c6"/>
          <w:b/>
          <w:bCs/>
          <w:i/>
          <w:iCs/>
          <w:color w:val="000000"/>
          <w:u w:val="single"/>
        </w:rPr>
        <w:t>Метапредметными</w:t>
      </w:r>
      <w:proofErr w:type="spellEnd"/>
      <w:r w:rsidRPr="00581677">
        <w:rPr>
          <w:rStyle w:val="c6"/>
          <w:b/>
          <w:bCs/>
          <w:i/>
          <w:iCs/>
          <w:color w:val="000000"/>
          <w:u w:val="single"/>
        </w:rPr>
        <w:t xml:space="preserve"> результатами</w:t>
      </w:r>
      <w:r w:rsidRPr="00581677">
        <w:rPr>
          <w:rStyle w:val="c2"/>
          <w:color w:val="000000"/>
        </w:rPr>
        <w:t> освоения программы являются: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владение разными видами чтения (поисковым, просмотровым, ознакомительным, изучающим) текстов разных стилей и жанров;</w:t>
      </w:r>
    </w:p>
    <w:p w:rsidR="00F81A02" w:rsidRPr="00581677" w:rsidRDefault="0037464A" w:rsidP="00581677">
      <w:pPr>
        <w:pStyle w:val="c1"/>
        <w:shd w:val="clear" w:color="auto" w:fill="FFFFFF"/>
        <w:spacing w:before="0" w:beforeAutospacing="0" w:after="0" w:afterAutospacing="0" w:line="276" w:lineRule="auto"/>
        <w:ind w:firstLine="708"/>
        <w:jc w:val="both"/>
        <w:rPr>
          <w:rStyle w:val="c2"/>
          <w:color w:val="000000"/>
          <w:lang w:val="tt-RU"/>
        </w:rPr>
      </w:pPr>
      <w:r w:rsidRPr="00581677">
        <w:rPr>
          <w:rStyle w:val="c2"/>
          <w:color w:val="000000"/>
        </w:rPr>
        <w:t xml:space="preserve">• </w:t>
      </w:r>
      <w:r w:rsidR="00F81A02" w:rsidRPr="00581677">
        <w:rPr>
          <w:rStyle w:val="c2"/>
          <w:color w:val="000000"/>
          <w:lang w:val="tt-RU"/>
        </w:rPr>
        <w:t xml:space="preserve"> </w:t>
      </w:r>
      <w:r w:rsidRPr="00581677">
        <w:rPr>
          <w:rStyle w:val="c2"/>
          <w:color w:val="000000"/>
        </w:rPr>
        <w:t xml:space="preserve">адекватное восприятие на слух текстов разных стилей и жанров; </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способность извлекать информацию из различных источников, включая средства массовой инф</w:t>
      </w:r>
      <w:r w:rsidR="00F81A02" w:rsidRPr="00581677">
        <w:rPr>
          <w:rStyle w:val="c2"/>
          <w:color w:val="000000"/>
        </w:rPr>
        <w:t xml:space="preserve">ормации, </w:t>
      </w:r>
      <w:r w:rsidRPr="00581677">
        <w:rPr>
          <w:rStyle w:val="c2"/>
          <w:color w:val="000000"/>
        </w:rPr>
        <w:t>ресурсы Интернета;</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w:t>
      </w:r>
      <w:r w:rsidRPr="00581677">
        <w:rPr>
          <w:rStyle w:val="c2"/>
          <w:color w:val="000000"/>
          <w:lang w:val="tt-RU"/>
        </w:rPr>
        <w:t xml:space="preserve"> </w:t>
      </w:r>
      <w:r w:rsidR="0037464A" w:rsidRPr="00581677">
        <w:rPr>
          <w:rStyle w:val="c2"/>
          <w:color w:val="000000"/>
        </w:rPr>
        <w:t>свободно пользоваться словарями различных типов, справочной литературой, в том числе и на электронных носителях;</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w:t>
      </w:r>
      <w:r w:rsidRPr="00581677">
        <w:rPr>
          <w:rStyle w:val="c2"/>
          <w:color w:val="000000"/>
          <w:lang w:val="tt-RU"/>
        </w:rPr>
        <w:t xml:space="preserve"> </w:t>
      </w:r>
      <w:r w:rsidR="0037464A" w:rsidRPr="00581677">
        <w:rPr>
          <w:rStyle w:val="c2"/>
          <w:color w:val="000000"/>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w:t>
      </w:r>
      <w:r w:rsidRPr="00581677">
        <w:rPr>
          <w:rStyle w:val="c2"/>
          <w:color w:val="000000"/>
        </w:rPr>
        <w:t>езультате чтения или</w:t>
      </w:r>
      <w:r w:rsidR="0037464A" w:rsidRPr="00581677">
        <w:rPr>
          <w:rStyle w:val="c2"/>
          <w:color w:val="000000"/>
        </w:rPr>
        <w:t>;</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умение воспроизводить прослушанный или прочитанный текст с заданной степенью свернутости (план, пересказ, конспект, аннотация);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умение создавать устные и письменные тексты разных типов, стилей речи и жанров с учетом замысла, адресата и ситуации общения;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581677">
        <w:rPr>
          <w:rStyle w:val="c2"/>
          <w:color w:val="000000"/>
        </w:rPr>
        <w:t>прочитанному</w:t>
      </w:r>
      <w:proofErr w:type="gramEnd"/>
      <w:r w:rsidRPr="00581677">
        <w:rPr>
          <w:rStyle w:val="c2"/>
          <w:color w:val="000000"/>
        </w:rPr>
        <w:t>, услышанному, увиденному;</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proofErr w:type="gramStart"/>
      <w:r w:rsidRPr="00581677">
        <w:rPr>
          <w:rStyle w:val="c2"/>
          <w:color w:val="000000"/>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F81A02" w:rsidRPr="00581677" w:rsidRDefault="0037464A" w:rsidP="00581677">
      <w:pPr>
        <w:pStyle w:val="c1"/>
        <w:shd w:val="clear" w:color="auto" w:fill="FFFFFF"/>
        <w:spacing w:before="0" w:beforeAutospacing="0" w:after="0" w:afterAutospacing="0" w:line="276" w:lineRule="auto"/>
        <w:ind w:firstLine="708"/>
        <w:jc w:val="both"/>
        <w:rPr>
          <w:rStyle w:val="c2"/>
          <w:color w:val="000000"/>
          <w:lang w:val="tt-RU"/>
        </w:rPr>
      </w:pPr>
      <w:r w:rsidRPr="00581677">
        <w:rPr>
          <w:rStyle w:val="c2"/>
          <w:color w:val="000000"/>
        </w:rPr>
        <w:t xml:space="preserve">• соблюдение в практике речевого общения основных стилистических норм современного </w:t>
      </w:r>
      <w:r w:rsidR="00F81A02" w:rsidRPr="00581677">
        <w:rPr>
          <w:rStyle w:val="c2"/>
          <w:color w:val="000000"/>
          <w:lang w:val="tt-RU"/>
        </w:rPr>
        <w:t>татарского</w:t>
      </w:r>
      <w:r w:rsidRPr="00581677">
        <w:rPr>
          <w:rStyle w:val="c2"/>
          <w:color w:val="000000"/>
        </w:rPr>
        <w:t xml:space="preserve"> литературного языка; </w:t>
      </w:r>
    </w:p>
    <w:p w:rsidR="00F81A02" w:rsidRPr="00581677" w:rsidRDefault="0037464A" w:rsidP="00581677">
      <w:pPr>
        <w:pStyle w:val="c1"/>
        <w:shd w:val="clear" w:color="auto" w:fill="FFFFFF"/>
        <w:spacing w:before="0" w:beforeAutospacing="0" w:after="0" w:afterAutospacing="0" w:line="276" w:lineRule="auto"/>
        <w:ind w:firstLine="708"/>
        <w:jc w:val="both"/>
        <w:rPr>
          <w:rStyle w:val="c2"/>
          <w:color w:val="000000"/>
          <w:lang w:val="tt-RU"/>
        </w:rPr>
      </w:pPr>
      <w:r w:rsidRPr="00581677">
        <w:rPr>
          <w:rStyle w:val="c2"/>
          <w:color w:val="000000"/>
        </w:rPr>
        <w:t xml:space="preserve">• способность участвовать в речевом общении, соблюдая нормы речевого этикета; </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lastRenderedPageBreak/>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2)</w:t>
      </w:r>
      <w:r w:rsidRPr="00581677">
        <w:rPr>
          <w:rStyle w:val="apple-converted-space"/>
          <w:color w:val="000000"/>
        </w:rPr>
        <w:t> </w:t>
      </w:r>
      <w:r w:rsidRPr="00581677">
        <w:rPr>
          <w:rStyle w:val="c2"/>
          <w:color w:val="000000"/>
          <w:u w:val="single"/>
        </w:rPr>
        <w:t>применение приобретенных знаний, умений и навыков</w:t>
      </w:r>
      <w:r w:rsidRPr="00581677">
        <w:rPr>
          <w:rStyle w:val="c2"/>
          <w:color w:val="000000"/>
        </w:rPr>
        <w:t xml:space="preserve">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581677">
        <w:rPr>
          <w:rStyle w:val="c2"/>
          <w:color w:val="000000"/>
        </w:rPr>
        <w:t>межпредметном</w:t>
      </w:r>
      <w:proofErr w:type="spellEnd"/>
      <w:r w:rsidRPr="00581677">
        <w:rPr>
          <w:rStyle w:val="c2"/>
          <w:color w:val="000000"/>
        </w:rPr>
        <w:t xml:space="preserve"> уровне (на уроках иностранного языка, литературы и др.);</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rPr>
        <w:t>3)</w:t>
      </w:r>
      <w:r w:rsidRPr="00581677">
        <w:rPr>
          <w:rStyle w:val="apple-converted-space"/>
          <w:color w:val="000000"/>
        </w:rPr>
        <w:t> </w:t>
      </w:r>
      <w:r w:rsidRPr="00581677">
        <w:rPr>
          <w:rStyle w:val="c2"/>
          <w:color w:val="000000"/>
          <w:u w:val="single"/>
        </w:rPr>
        <w:t>коммуникативное целесообразное взаимодействие</w:t>
      </w:r>
      <w:r w:rsidRPr="00581677">
        <w:rPr>
          <w:rStyle w:val="c2"/>
          <w:color w:val="000000"/>
        </w:rPr>
        <w:t>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7464A" w:rsidRPr="00581677" w:rsidRDefault="0037464A" w:rsidP="00581677">
      <w:pPr>
        <w:pStyle w:val="c1"/>
        <w:shd w:val="clear" w:color="auto" w:fill="FFFFFF"/>
        <w:spacing w:before="0" w:beforeAutospacing="0" w:after="0" w:afterAutospacing="0" w:line="276" w:lineRule="auto"/>
        <w:ind w:firstLine="708"/>
        <w:jc w:val="both"/>
        <w:rPr>
          <w:color w:val="000000"/>
        </w:rPr>
      </w:pPr>
      <w:r w:rsidRPr="00581677">
        <w:rPr>
          <w:rStyle w:val="c6"/>
          <w:b/>
          <w:bCs/>
          <w:i/>
          <w:iCs/>
          <w:color w:val="000000"/>
          <w:u w:val="single"/>
        </w:rPr>
        <w:t>Предметными результатами</w:t>
      </w:r>
      <w:r w:rsidR="00F81A02" w:rsidRPr="00581677">
        <w:rPr>
          <w:rStyle w:val="c2"/>
          <w:color w:val="000000"/>
        </w:rPr>
        <w:t> освоения</w:t>
      </w:r>
      <w:r w:rsidR="00F81A02" w:rsidRPr="00581677">
        <w:rPr>
          <w:rStyle w:val="c2"/>
          <w:color w:val="000000"/>
          <w:lang w:val="tt-RU"/>
        </w:rPr>
        <w:t xml:space="preserve"> </w:t>
      </w:r>
      <w:r w:rsidR="00F81A02" w:rsidRPr="00581677">
        <w:rPr>
          <w:rStyle w:val="c2"/>
          <w:color w:val="000000"/>
        </w:rPr>
        <w:t xml:space="preserve">программы </w:t>
      </w:r>
      <w:r w:rsidRPr="00581677">
        <w:rPr>
          <w:rStyle w:val="c2"/>
          <w:color w:val="000000"/>
        </w:rPr>
        <w:t>являются:</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lang w:val="tt-RU"/>
        </w:rPr>
        <w:t>1</w:t>
      </w:r>
      <w:r w:rsidR="0037464A" w:rsidRPr="00581677">
        <w:rPr>
          <w:rStyle w:val="c2"/>
          <w:color w:val="000000"/>
        </w:rPr>
        <w:t>) овладение основными стилистическими ресурсами лексики и фразеологии русского яз</w:t>
      </w:r>
      <w:r w:rsidRPr="00581677">
        <w:rPr>
          <w:rStyle w:val="c2"/>
          <w:color w:val="000000"/>
        </w:rPr>
        <w:t xml:space="preserve">ыка, основными нормами </w:t>
      </w:r>
      <w:r w:rsidRPr="00581677">
        <w:rPr>
          <w:rStyle w:val="c2"/>
          <w:color w:val="000000"/>
          <w:lang w:val="tt-RU"/>
        </w:rPr>
        <w:t xml:space="preserve">татарского </w:t>
      </w:r>
      <w:r w:rsidR="0037464A" w:rsidRPr="00581677">
        <w:rPr>
          <w:rStyle w:val="c2"/>
          <w:color w:val="000000"/>
        </w:rPr>
        <w:t>литературного языка, нормами речевого этикета и использование их в своей речевой практике при создании устных и письменных высказываний;</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lang w:val="tt-RU"/>
        </w:rPr>
        <w:t>2</w:t>
      </w:r>
      <w:r w:rsidR="0037464A" w:rsidRPr="00581677">
        <w:rPr>
          <w:rStyle w:val="c2"/>
          <w:color w:val="000000"/>
        </w:rPr>
        <w:t>)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lang w:val="tt-RU"/>
        </w:rPr>
        <w:t>3</w:t>
      </w:r>
      <w:r w:rsidR="0037464A" w:rsidRPr="00581677">
        <w:rPr>
          <w:rStyle w:val="c2"/>
          <w:color w:val="000000"/>
        </w:rPr>
        <w:t>) проведение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lang w:val="tt-RU"/>
        </w:rPr>
        <w:t>4</w:t>
      </w:r>
      <w:r w:rsidR="0037464A" w:rsidRPr="00581677">
        <w:rPr>
          <w:rStyle w:val="c2"/>
          <w:color w:val="000000"/>
        </w:rPr>
        <w:t>)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37464A" w:rsidRPr="00581677" w:rsidRDefault="00F81A02" w:rsidP="00581677">
      <w:pPr>
        <w:pStyle w:val="c1"/>
        <w:shd w:val="clear" w:color="auto" w:fill="FFFFFF"/>
        <w:spacing w:before="0" w:beforeAutospacing="0" w:after="0" w:afterAutospacing="0" w:line="276" w:lineRule="auto"/>
        <w:ind w:firstLine="708"/>
        <w:jc w:val="both"/>
        <w:rPr>
          <w:color w:val="000000"/>
        </w:rPr>
      </w:pPr>
      <w:r w:rsidRPr="00581677">
        <w:rPr>
          <w:rStyle w:val="c2"/>
          <w:color w:val="000000"/>
          <w:lang w:val="tt-RU"/>
        </w:rPr>
        <w:t>5</w:t>
      </w:r>
      <w:r w:rsidR="0037464A" w:rsidRPr="00581677">
        <w:rPr>
          <w:rStyle w:val="c2"/>
          <w:color w:val="000000"/>
        </w:rPr>
        <w:t>)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7B7F2D" w:rsidRPr="00581677" w:rsidRDefault="00AA078E" w:rsidP="00581677">
      <w:pPr>
        <w:pStyle w:val="11"/>
        <w:tabs>
          <w:tab w:val="left" w:pos="705"/>
        </w:tabs>
        <w:spacing w:line="276" w:lineRule="auto"/>
        <w:rPr>
          <w:rFonts w:ascii="Times New Roman" w:eastAsia="Times New Roman" w:hAnsi="Times New Roman" w:cs="Times New Roman"/>
          <w:b/>
          <w:lang w:val="tt-RU"/>
        </w:rPr>
      </w:pPr>
      <w:r w:rsidRPr="00581677">
        <w:rPr>
          <w:rFonts w:ascii="Times New Roman" w:eastAsia="Times New Roman" w:hAnsi="Times New Roman" w:cs="Times New Roman"/>
          <w:b/>
        </w:rPr>
        <w:t>Форма проведения промежуточной аттестации:</w:t>
      </w:r>
      <w:r w:rsidR="00F81A02" w:rsidRPr="00581677">
        <w:rPr>
          <w:rFonts w:ascii="Times New Roman" w:eastAsia="Times New Roman" w:hAnsi="Times New Roman" w:cs="Times New Roman"/>
          <w:b/>
        </w:rPr>
        <w:t xml:space="preserve"> </w:t>
      </w:r>
      <w:r w:rsidR="00721668" w:rsidRPr="00581677">
        <w:rPr>
          <w:rFonts w:ascii="Times New Roman" w:eastAsia="Times New Roman" w:hAnsi="Times New Roman" w:cs="Times New Roman"/>
          <w:b/>
          <w:lang w:val="tt-RU"/>
        </w:rPr>
        <w:t>опрос</w:t>
      </w:r>
    </w:p>
    <w:p w:rsidR="00AA078E" w:rsidRPr="00581677" w:rsidRDefault="00AA078E" w:rsidP="00581677">
      <w:pPr>
        <w:pStyle w:val="11"/>
        <w:tabs>
          <w:tab w:val="left" w:pos="705"/>
        </w:tabs>
        <w:spacing w:line="276" w:lineRule="auto"/>
        <w:rPr>
          <w:rFonts w:ascii="Times New Roman" w:eastAsia="Times New Roman" w:hAnsi="Times New Roman" w:cs="Times New Roman"/>
          <w:b/>
        </w:rPr>
      </w:pPr>
    </w:p>
    <w:p w:rsidR="00AA078E" w:rsidRPr="00581677" w:rsidRDefault="00AA078E" w:rsidP="00581677">
      <w:pPr>
        <w:pStyle w:val="11"/>
        <w:tabs>
          <w:tab w:val="left" w:pos="705"/>
        </w:tabs>
        <w:spacing w:line="276" w:lineRule="auto"/>
        <w:rPr>
          <w:rFonts w:ascii="Times New Roman" w:eastAsia="Times New Roman" w:hAnsi="Times New Roman" w:cs="Times New Roman"/>
          <w:b/>
          <w:lang w:val="tt-RU"/>
        </w:rPr>
      </w:pPr>
      <w:r w:rsidRPr="00581677">
        <w:rPr>
          <w:rFonts w:ascii="Times New Roman" w:eastAsia="Times New Roman" w:hAnsi="Times New Roman" w:cs="Times New Roman"/>
          <w:b/>
        </w:rPr>
        <w:t>Форма проведения итоговой аттестации:</w:t>
      </w:r>
      <w:r w:rsidR="00F81A02" w:rsidRPr="00581677">
        <w:rPr>
          <w:rFonts w:ascii="Times New Roman" w:eastAsia="Times New Roman" w:hAnsi="Times New Roman" w:cs="Times New Roman"/>
          <w:b/>
          <w:lang w:val="tt-RU"/>
        </w:rPr>
        <w:t xml:space="preserve"> тестирование</w:t>
      </w:r>
    </w:p>
    <w:p w:rsidR="008512DE" w:rsidRPr="00581677" w:rsidRDefault="00ED4845" w:rsidP="00581677">
      <w:pPr>
        <w:shd w:val="clear" w:color="auto" w:fill="FFFFFF"/>
        <w:jc w:val="both"/>
        <w:rPr>
          <w:rFonts w:ascii="Times New Roman" w:hAnsi="Times New Roman" w:cs="Times New Roman"/>
          <w:color w:val="000000"/>
          <w:kern w:val="2"/>
          <w:sz w:val="24"/>
          <w:szCs w:val="24"/>
        </w:rPr>
      </w:pPr>
      <w:r w:rsidRPr="00581677">
        <w:rPr>
          <w:rFonts w:ascii="Times New Roman" w:hAnsi="Times New Roman" w:cs="Times New Roman"/>
          <w:b/>
          <w:color w:val="000000"/>
          <w:kern w:val="2"/>
          <w:sz w:val="24"/>
          <w:szCs w:val="24"/>
        </w:rPr>
        <w:t>Ф</w:t>
      </w:r>
      <w:r w:rsidR="004A43C1" w:rsidRPr="00581677">
        <w:rPr>
          <w:rFonts w:ascii="Times New Roman" w:hAnsi="Times New Roman" w:cs="Times New Roman"/>
          <w:b/>
          <w:color w:val="000000"/>
          <w:kern w:val="2"/>
          <w:sz w:val="24"/>
          <w:szCs w:val="24"/>
        </w:rPr>
        <w:t>ормы подведения итогов реализации</w:t>
      </w:r>
      <w:r w:rsidR="004A43C1" w:rsidRPr="00581677">
        <w:rPr>
          <w:rFonts w:ascii="Times New Roman" w:hAnsi="Times New Roman" w:cs="Times New Roman"/>
          <w:color w:val="000000"/>
          <w:kern w:val="2"/>
          <w:sz w:val="24"/>
          <w:szCs w:val="24"/>
        </w:rPr>
        <w:t xml:space="preserve"> дополнительно</w:t>
      </w:r>
      <w:r w:rsidR="00F81A02" w:rsidRPr="00581677">
        <w:rPr>
          <w:rFonts w:ascii="Times New Roman" w:hAnsi="Times New Roman" w:cs="Times New Roman"/>
          <w:color w:val="000000"/>
          <w:kern w:val="2"/>
          <w:sz w:val="24"/>
          <w:szCs w:val="24"/>
        </w:rPr>
        <w:t>й образовательной программ</w:t>
      </w:r>
      <w:r w:rsidR="00F81A02" w:rsidRPr="00581677">
        <w:rPr>
          <w:rFonts w:ascii="Times New Roman" w:hAnsi="Times New Roman" w:cs="Times New Roman"/>
          <w:color w:val="000000"/>
          <w:kern w:val="2"/>
          <w:sz w:val="24"/>
          <w:szCs w:val="24"/>
          <w:lang w:val="tt-RU"/>
        </w:rPr>
        <w:t xml:space="preserve">ы: олимпиады, </w:t>
      </w:r>
      <w:r w:rsidR="004A43C1" w:rsidRPr="00581677">
        <w:rPr>
          <w:rFonts w:ascii="Times New Roman" w:hAnsi="Times New Roman" w:cs="Times New Roman"/>
          <w:color w:val="000000"/>
          <w:kern w:val="2"/>
          <w:sz w:val="24"/>
          <w:szCs w:val="24"/>
        </w:rPr>
        <w:t>учебно-исследо</w:t>
      </w:r>
      <w:r w:rsidR="00F81A02" w:rsidRPr="00581677">
        <w:rPr>
          <w:rFonts w:ascii="Times New Roman" w:hAnsi="Times New Roman" w:cs="Times New Roman"/>
          <w:color w:val="000000"/>
          <w:kern w:val="2"/>
          <w:sz w:val="24"/>
          <w:szCs w:val="24"/>
        </w:rPr>
        <w:t>вательские ко</w:t>
      </w:r>
      <w:r w:rsidR="00721668" w:rsidRPr="00581677">
        <w:rPr>
          <w:rFonts w:ascii="Times New Roman" w:hAnsi="Times New Roman" w:cs="Times New Roman"/>
          <w:color w:val="000000"/>
          <w:kern w:val="2"/>
          <w:sz w:val="24"/>
          <w:szCs w:val="24"/>
        </w:rPr>
        <w:t>нференции.</w:t>
      </w:r>
    </w:p>
    <w:p w:rsidR="00E477A4" w:rsidRPr="00581677" w:rsidRDefault="00E477A4" w:rsidP="00581677">
      <w:pPr>
        <w:pStyle w:val="a4"/>
        <w:ind w:left="360" w:right="-648"/>
        <w:jc w:val="center"/>
        <w:rPr>
          <w:rFonts w:ascii="Times New Roman" w:hAnsi="Times New Roman" w:cs="Times New Roman"/>
          <w:b/>
          <w:sz w:val="24"/>
          <w:szCs w:val="24"/>
          <w:lang w:val="tt-RU"/>
        </w:rPr>
      </w:pPr>
      <w:r w:rsidRPr="00581677">
        <w:rPr>
          <w:rFonts w:ascii="Times New Roman" w:hAnsi="Times New Roman" w:cs="Times New Roman"/>
          <w:b/>
          <w:sz w:val="24"/>
          <w:szCs w:val="24"/>
          <w:lang w:val="tt-RU"/>
        </w:rPr>
        <w:t>2. Программаның эчтәлеге</w:t>
      </w:r>
    </w:p>
    <w:p w:rsidR="00AA1F02" w:rsidRPr="00581677" w:rsidRDefault="00634DC7" w:rsidP="00581677">
      <w:p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 xml:space="preserve">Лексикология, аның тармаклары. Сүзнең фонетик, морфологик, грамматик яктан бөтенлеге. </w:t>
      </w:r>
    </w:p>
    <w:p w:rsidR="00E477A4" w:rsidRPr="00581677" w:rsidRDefault="00634DC7" w:rsidP="00581677">
      <w:p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Сүзнең атау, ягъни номинатив вазыйфасы. Сүз һәм предмет. Сүзнең көче, табу сүзләр. Сүзнең лексик мәгънәләре. Мәкаль-әйтемнәр, сүз турында бөек кешеләрнең фикерләре. Сүз һәм төшенчә.</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 xml:space="preserve">Аралашу чарасы буларак сүзлек байлыгы. Актив һәм пассив сүзләр. Абстракт һәм конкрет мәгънә. Төрле телләрдәге сүзләрнең мәгънә күләме туры килмәгән мисаллар өстендә ачыклау. Сүздә халыкның яшәү рәвеше чагылу. Эмоциональ һәм эмоциональ булмаган мәгънә. </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Сүздәге мәгънәләрнең үсеш юллары, күчерелмә мәгънәләрнең төрләре. Күпмәгънәлелекнең сәбәпләре. Метафора, аларның барлыкка килү юллары. Метонимия, синекдоха күренешләрен текстта таба, аңлата белү. Күпмәгънәле сүзләр белән омонимнарның аермасы. Тексттан күп мәгънәле сүзләрне таба, мәгънә төсмерләрен ачыклый белү.</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lastRenderedPageBreak/>
        <w:t xml:space="preserve"> - </w:t>
      </w:r>
      <w:r w:rsidR="00E477A4" w:rsidRPr="00581677">
        <w:rPr>
          <w:rFonts w:ascii="Times New Roman" w:hAnsi="Times New Roman" w:cs="Times New Roman"/>
          <w:sz w:val="24"/>
          <w:szCs w:val="24"/>
          <w:lang w:val="tt-RU"/>
        </w:rPr>
        <w:t>Сөйләмнең образлылыгы. Әдәби текстларга анализ. Җанлы сөйләмдә стилистик фигураларның ешлыгын билгеләү.</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Фразеологизмнар, аларның төрләре, матур әдәбиятта һәм публицистикада, җанлы сөйләмдә кулланылышы. Синонимик һәм антонимик фразеологизмнар. Фразеологик калькалар. Тексттан фразеологизмнарны таба, мәгънәсен ачыклый белү. Фразеологизмнарны сөйләмдә куллану.</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Сөйләмнең чисталыгы, аңлаешлылыгы, төгәл һәм урынлы кулланылуы. Сөйләмгә куелган таләпләрне практикада куллану. Интервью жанры белән таныштыру. Матур, төгәл, урынлы сүзләр белән әңгәмә оештыра белү.</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 xml:space="preserve">Кулланылыш сферасына карап хәзерге татар әдәби теленең сүзлек составы (гомумхалык сүзләре, диалекталь, жаргон һәм арго сүзләре, һөнәрчелек лексикасы). Диалекталь үзенчәлекләрнең практикада чагылышын билгеләү. Укытучы һөнәренә хас лексика. Махсус терминнар. Телдә жаргон һәм арго сүзләрнең кулланылуын тикшерү. </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 </w:t>
      </w:r>
      <w:r w:rsidR="00E477A4" w:rsidRPr="00581677">
        <w:rPr>
          <w:rFonts w:ascii="Times New Roman" w:hAnsi="Times New Roman" w:cs="Times New Roman"/>
          <w:sz w:val="24"/>
          <w:szCs w:val="24"/>
          <w:lang w:val="tt-RU"/>
        </w:rPr>
        <w:t>Килеп чыгышы ягыннан хәзерге татар әдәби теленең сүзлек составы (гомумтөрки сүзләр, гарәп-фарсы, рус алынмалары, интернациональ сүзләр). Сөйләм этикеты. Гарәп-фарсы алынмаларының тематик бүленеше. Сүз төзелешенә, мәгънәсенә кереп гомумтөрки сүзләрне билгеләү. Рус теле аша чит телләрдән кергән сүзләр. Текстта алынмаларны билгеләү, алынма сүзләрнең кулланылу ешлыгын күзәтү. Алынмаларга мөнәсәбәт. Калькалар.</w:t>
      </w:r>
    </w:p>
    <w:p w:rsidR="00E477A4" w:rsidRPr="00581677" w:rsidRDefault="00634DC7" w:rsidP="00581677">
      <w:pPr>
        <w:pStyle w:val="a4"/>
        <w:ind w:left="360"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w:t>
      </w:r>
      <w:r w:rsidR="00E477A4" w:rsidRPr="00581677">
        <w:rPr>
          <w:rFonts w:ascii="Times New Roman" w:hAnsi="Times New Roman" w:cs="Times New Roman"/>
          <w:sz w:val="24"/>
          <w:szCs w:val="24"/>
          <w:lang w:val="tt-RU"/>
        </w:rPr>
        <w:t>Язма сөйләм культурасы. Сөйләмгә куелган төп таләпләр. Язма эшләрнең төрләре. Сочинение язуга таләпләр. Сочинение төрләре. Сочинениеләрдәге стиль хаталарын искәртү.</w:t>
      </w:r>
    </w:p>
    <w:p w:rsidR="00E477A4" w:rsidRPr="00581677" w:rsidRDefault="00E477A4" w:rsidP="00581677">
      <w:pPr>
        <w:pStyle w:val="a4"/>
        <w:numPr>
          <w:ilvl w:val="0"/>
          <w:numId w:val="18"/>
        </w:num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Репортаж һәм мәкалә характердагы сочинениеләр язуга төп таләпләр. Бу ике жанрның аермасы. Язу күнекмәсе булдыру.</w:t>
      </w:r>
    </w:p>
    <w:p w:rsidR="00E477A4" w:rsidRPr="00581677" w:rsidRDefault="00E477A4" w:rsidP="00581677">
      <w:pPr>
        <w:pStyle w:val="a4"/>
        <w:numPr>
          <w:ilvl w:val="0"/>
          <w:numId w:val="18"/>
        </w:num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Телне рәсми куллану. Эш кәгазьләре. Аннотация, бәяләмә язуга таләпләр. Төрле характердагы ышанычнамә, килешү текстларының структурасы белән таныштыру. Автобиография язарга өйрәтү. </w:t>
      </w:r>
    </w:p>
    <w:p w:rsidR="00E477A4" w:rsidRPr="00581677" w:rsidRDefault="00E477A4" w:rsidP="00581677">
      <w:pPr>
        <w:pStyle w:val="a4"/>
        <w:numPr>
          <w:ilvl w:val="0"/>
          <w:numId w:val="18"/>
        </w:num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Лексикография. Сүзлек һәм белешмәләрдән дөрес файдалану. Сүзлекләрнең төрләре. Алар белән эшләү күнекмәсе булдыру. Сүзлекләр тарихы. Бу өлкәдә эшләүче галимнәр.</w:t>
      </w:r>
    </w:p>
    <w:p w:rsidR="00E477A4" w:rsidRPr="00581677" w:rsidRDefault="00E477A4" w:rsidP="00581677">
      <w:pPr>
        <w:pStyle w:val="a4"/>
        <w:numPr>
          <w:ilvl w:val="0"/>
          <w:numId w:val="18"/>
        </w:numPr>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Сөйләм культурасы, аңа төп таләпләр. Диалогик һәм монологик сөйләм оештыру чаралары.</w:t>
      </w:r>
    </w:p>
    <w:p w:rsidR="00E477A4" w:rsidRPr="00581677" w:rsidRDefault="00E477A4" w:rsidP="00581677">
      <w:pPr>
        <w:pStyle w:val="a4"/>
        <w:ind w:left="360" w:right="-648"/>
        <w:rPr>
          <w:rFonts w:ascii="Times New Roman" w:hAnsi="Times New Roman" w:cs="Times New Roman"/>
          <w:sz w:val="24"/>
          <w:szCs w:val="24"/>
          <w:lang w:val="tt-RU"/>
        </w:rPr>
      </w:pPr>
    </w:p>
    <w:p w:rsidR="00E477A4" w:rsidRDefault="00E477A4" w:rsidP="00581677">
      <w:pPr>
        <w:pStyle w:val="a4"/>
        <w:tabs>
          <w:tab w:val="left" w:pos="1200"/>
          <w:tab w:val="center" w:pos="5143"/>
        </w:tabs>
        <w:ind w:left="360" w:right="-648"/>
        <w:rPr>
          <w:rFonts w:ascii="Times New Roman" w:hAnsi="Times New Roman" w:cs="Times New Roman"/>
          <w:b/>
          <w:sz w:val="28"/>
          <w:szCs w:val="28"/>
          <w:lang w:val="tt-RU"/>
        </w:rPr>
      </w:pPr>
      <w:r w:rsidRPr="00E477A4">
        <w:rPr>
          <w:sz w:val="28"/>
          <w:szCs w:val="28"/>
          <w:lang w:val="tt-RU"/>
        </w:rPr>
        <w:tab/>
      </w:r>
      <w:r w:rsidRPr="00E477A4">
        <w:rPr>
          <w:rFonts w:ascii="Times New Roman" w:hAnsi="Times New Roman" w:cs="Times New Roman"/>
          <w:b/>
          <w:sz w:val="28"/>
          <w:szCs w:val="28"/>
          <w:lang w:val="tt-RU"/>
        </w:rPr>
        <w:t>3. Программаның тематик бүленеше</w:t>
      </w:r>
    </w:p>
    <w:p w:rsidR="00E477A4" w:rsidRPr="00E477A4" w:rsidRDefault="00E477A4" w:rsidP="00E477A4">
      <w:pPr>
        <w:pStyle w:val="a4"/>
        <w:tabs>
          <w:tab w:val="left" w:pos="1200"/>
          <w:tab w:val="center" w:pos="5143"/>
        </w:tabs>
        <w:ind w:left="360" w:right="-648"/>
        <w:rPr>
          <w:rFonts w:ascii="Times New Roman" w:hAnsi="Times New Roman" w:cs="Times New Roman"/>
          <w:b/>
          <w:sz w:val="28"/>
          <w:szCs w:val="28"/>
          <w:lang w:val="tt-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5795"/>
        <w:gridCol w:w="1134"/>
        <w:gridCol w:w="1276"/>
        <w:gridCol w:w="1417"/>
      </w:tblGrid>
      <w:tr w:rsidR="00E477A4" w:rsidRPr="00581677" w:rsidTr="00581677">
        <w:trPr>
          <w:trHeight w:val="306"/>
        </w:trPr>
        <w:tc>
          <w:tcPr>
            <w:tcW w:w="584" w:type="dxa"/>
            <w:vMerge w:val="restart"/>
            <w:tcBorders>
              <w:top w:val="single" w:sz="4" w:space="0" w:color="auto"/>
              <w:left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w:t>
            </w:r>
          </w:p>
        </w:tc>
        <w:tc>
          <w:tcPr>
            <w:tcW w:w="5795" w:type="dxa"/>
            <w:vMerge w:val="restart"/>
            <w:tcBorders>
              <w:top w:val="single" w:sz="4" w:space="0" w:color="auto"/>
              <w:left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Название темы</w:t>
            </w:r>
          </w:p>
        </w:tc>
        <w:tc>
          <w:tcPr>
            <w:tcW w:w="3827" w:type="dxa"/>
            <w:gridSpan w:val="3"/>
            <w:tcBorders>
              <w:top w:val="single" w:sz="4" w:space="0" w:color="auto"/>
              <w:left w:val="single" w:sz="4" w:space="0" w:color="auto"/>
              <w:bottom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Количество часов</w:t>
            </w:r>
          </w:p>
        </w:tc>
      </w:tr>
      <w:tr w:rsidR="00E477A4" w:rsidRPr="00581677" w:rsidTr="00581677">
        <w:tc>
          <w:tcPr>
            <w:tcW w:w="584" w:type="dxa"/>
            <w:vMerge/>
            <w:tcBorders>
              <w:left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p>
        </w:tc>
        <w:tc>
          <w:tcPr>
            <w:tcW w:w="5795" w:type="dxa"/>
            <w:vMerge/>
            <w:tcBorders>
              <w:left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теория</w:t>
            </w:r>
          </w:p>
        </w:tc>
        <w:tc>
          <w:tcPr>
            <w:tcW w:w="1417" w:type="dxa"/>
            <w:tcBorders>
              <w:top w:val="single" w:sz="4" w:space="0" w:color="auto"/>
              <w:left w:val="single" w:sz="4" w:space="0" w:color="auto"/>
              <w:bottom w:val="single" w:sz="4" w:space="0" w:color="auto"/>
              <w:right w:val="single" w:sz="4" w:space="0" w:color="auto"/>
            </w:tcBorders>
          </w:tcPr>
          <w:p w:rsidR="00E477A4" w:rsidRPr="00581677" w:rsidRDefault="00E477A4" w:rsidP="00581677">
            <w:pPr>
              <w:spacing w:after="0"/>
              <w:jc w:val="center"/>
              <w:rPr>
                <w:rFonts w:ascii="Times New Roman" w:eastAsia="Calibri" w:hAnsi="Times New Roman" w:cs="Times New Roman"/>
                <w:sz w:val="24"/>
                <w:szCs w:val="24"/>
              </w:rPr>
            </w:pPr>
            <w:r w:rsidRPr="00581677">
              <w:rPr>
                <w:rFonts w:ascii="Times New Roman" w:eastAsia="Calibri" w:hAnsi="Times New Roman" w:cs="Times New Roman"/>
                <w:sz w:val="24"/>
                <w:szCs w:val="24"/>
              </w:rPr>
              <w:t>практика</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 xml:space="preserve">  1</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 дигән дәрья бар...” (Лексикология, аның тармак-</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лары. Сүз һәм төшенчә).</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Аралашу чарасы буларак сүзлек составы, актив һәм пассив</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Мәгънәләрнең үсеш юллары,күчерелмә мәгънәләрнең </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төрләре</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4</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Сөйләмнең образлылыгы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5</w:t>
            </w:r>
          </w:p>
        </w:tc>
        <w:tc>
          <w:tcPr>
            <w:tcW w:w="5795" w:type="dxa"/>
            <w:tcBorders>
              <w:left w:val="single" w:sz="4" w:space="0" w:color="auto"/>
              <w:right w:val="single" w:sz="4" w:space="0" w:color="auto"/>
            </w:tcBorders>
          </w:tcPr>
          <w:p w:rsid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Фразеологизмнар, аларны төркемләү, матур әдәбиятта</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w:t>
            </w:r>
            <w:r w:rsidR="00581677" w:rsidRPr="00581677">
              <w:rPr>
                <w:rFonts w:ascii="Times New Roman" w:hAnsi="Times New Roman" w:cs="Times New Roman"/>
                <w:sz w:val="24"/>
                <w:szCs w:val="24"/>
                <w:lang w:val="tt-RU"/>
              </w:rPr>
              <w:t>Һ</w:t>
            </w:r>
            <w:r w:rsidRPr="00581677">
              <w:rPr>
                <w:rFonts w:ascii="Times New Roman" w:hAnsi="Times New Roman" w:cs="Times New Roman"/>
                <w:sz w:val="24"/>
                <w:szCs w:val="24"/>
                <w:lang w:val="tt-RU"/>
              </w:rPr>
              <w:t>әм</w:t>
            </w:r>
            <w:r w:rsidR="00581677">
              <w:rPr>
                <w:rFonts w:ascii="Times New Roman" w:hAnsi="Times New Roman" w:cs="Times New Roman"/>
                <w:sz w:val="24"/>
                <w:szCs w:val="24"/>
                <w:lang w:val="tt-RU"/>
              </w:rPr>
              <w:t xml:space="preserve"> </w:t>
            </w:r>
            <w:r w:rsidRPr="00581677">
              <w:rPr>
                <w:rFonts w:ascii="Times New Roman" w:hAnsi="Times New Roman" w:cs="Times New Roman"/>
                <w:sz w:val="24"/>
                <w:szCs w:val="24"/>
                <w:lang w:val="tt-RU"/>
              </w:rPr>
              <w:t>публицистикада кулланылышы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5795" w:type="dxa"/>
            <w:tcBorders>
              <w:left w:val="single" w:sz="4" w:space="0" w:color="auto"/>
              <w:right w:val="single" w:sz="4" w:space="0" w:color="auto"/>
            </w:tcBorders>
          </w:tcPr>
          <w:p w:rsidR="00AA1F02" w:rsidRPr="00581677" w:rsidRDefault="00AA1F02" w:rsidP="00581677">
            <w:pPr>
              <w:spacing w:after="0"/>
              <w:rPr>
                <w:rFonts w:ascii="Times New Roman" w:hAnsi="Times New Roman" w:cs="Times New Roman"/>
                <w:sz w:val="24"/>
                <w:szCs w:val="24"/>
                <w:lang w:val="tt-RU"/>
              </w:rPr>
            </w:pPr>
            <w:r w:rsidRPr="00581677">
              <w:rPr>
                <w:rFonts w:ascii="Times New Roman" w:hAnsi="Times New Roman" w:cs="Times New Roman"/>
                <w:sz w:val="24"/>
                <w:szCs w:val="24"/>
                <w:lang w:val="tt-RU"/>
              </w:rPr>
              <w:t>Сөйләмнең чисталыгы, аңлаешлылыгы, төгәл һәм урынлы</w:t>
            </w:r>
            <w:r w:rsidR="00581677">
              <w:rPr>
                <w:rFonts w:ascii="Times New Roman" w:hAnsi="Times New Roman" w:cs="Times New Roman"/>
                <w:sz w:val="24"/>
                <w:szCs w:val="24"/>
                <w:lang w:val="tt-RU"/>
              </w:rPr>
              <w:t xml:space="preserve"> </w:t>
            </w:r>
            <w:r w:rsidRPr="00581677">
              <w:rPr>
                <w:rFonts w:ascii="Times New Roman" w:hAnsi="Times New Roman" w:cs="Times New Roman"/>
                <w:sz w:val="24"/>
                <w:szCs w:val="24"/>
                <w:lang w:val="tt-RU"/>
              </w:rPr>
              <w:t>кулланылуы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7</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Татар телендә  тартык авазларның классифика</w:t>
            </w:r>
            <w:proofErr w:type="spellStart"/>
            <w:r w:rsidRPr="00581677">
              <w:rPr>
                <w:rFonts w:ascii="Times New Roman" w:hAnsi="Times New Roman" w:cs="Times New Roman"/>
                <w:sz w:val="24"/>
                <w:szCs w:val="24"/>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634DC7" w:rsidRPr="00581677" w:rsidTr="00581677">
        <w:tc>
          <w:tcPr>
            <w:tcW w:w="584" w:type="dxa"/>
            <w:tcBorders>
              <w:left w:val="single" w:sz="4" w:space="0" w:color="auto"/>
              <w:right w:val="single" w:sz="4" w:space="0" w:color="auto"/>
            </w:tcBorders>
          </w:tcPr>
          <w:p w:rsidR="00634DC7"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8</w:t>
            </w:r>
          </w:p>
        </w:tc>
        <w:tc>
          <w:tcPr>
            <w:tcW w:w="5795" w:type="dxa"/>
            <w:tcBorders>
              <w:left w:val="single" w:sz="4" w:space="0" w:color="auto"/>
              <w:right w:val="single" w:sz="4" w:space="0" w:color="auto"/>
            </w:tcBorders>
          </w:tcPr>
          <w:p w:rsidR="00634DC7" w:rsidRPr="00581677" w:rsidRDefault="00634DC7"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Татар телендә  сузык авазларның классифика</w:t>
            </w:r>
            <w:proofErr w:type="spellStart"/>
            <w:r w:rsidRPr="00581677">
              <w:rPr>
                <w:rFonts w:ascii="Times New Roman" w:hAnsi="Times New Roman" w:cs="Times New Roman"/>
                <w:sz w:val="24"/>
                <w:szCs w:val="24"/>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lastRenderedPageBreak/>
              <w:t>9</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Иҗек калыплары.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10</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 басымы.</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88198D"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w:t>
            </w:r>
            <w:r w:rsidR="00634DC7" w:rsidRPr="00581677">
              <w:rPr>
                <w:rFonts w:ascii="Times New Roman" w:eastAsia="Calibri" w:hAnsi="Times New Roman" w:cs="Times New Roman"/>
                <w:sz w:val="24"/>
                <w:szCs w:val="24"/>
                <w:lang w:val="tt-RU"/>
              </w:rPr>
              <w:t>1</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Ясалма, кушма, парлы һәм тезмә</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634DC7" w:rsidRPr="00581677" w:rsidTr="00581677">
        <w:tc>
          <w:tcPr>
            <w:tcW w:w="584" w:type="dxa"/>
            <w:tcBorders>
              <w:left w:val="single" w:sz="4" w:space="0" w:color="auto"/>
              <w:right w:val="single" w:sz="4" w:space="0" w:color="auto"/>
            </w:tcBorders>
          </w:tcPr>
          <w:p w:rsidR="00634DC7"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12</w:t>
            </w:r>
          </w:p>
        </w:tc>
        <w:tc>
          <w:tcPr>
            <w:tcW w:w="5795" w:type="dxa"/>
            <w:tcBorders>
              <w:left w:val="single" w:sz="4" w:space="0" w:color="auto"/>
              <w:right w:val="single" w:sz="4" w:space="0" w:color="auto"/>
            </w:tcBorders>
          </w:tcPr>
          <w:p w:rsidR="00634DC7" w:rsidRPr="00581677" w:rsidRDefault="00634DC7"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Сүзләрнең дөрес язылышын өйрәнү.</w:t>
            </w:r>
          </w:p>
        </w:tc>
        <w:tc>
          <w:tcPr>
            <w:tcW w:w="1134"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634DC7"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w:t>
            </w:r>
            <w:r w:rsidR="00634DC7" w:rsidRPr="00581677">
              <w:rPr>
                <w:rFonts w:ascii="Times New Roman" w:eastAsia="Calibri" w:hAnsi="Times New Roman" w:cs="Times New Roman"/>
                <w:sz w:val="24"/>
                <w:szCs w:val="24"/>
                <w:lang w:val="tt-RU"/>
              </w:rPr>
              <w:t>3</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 ясалу ысуллары.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88198D"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w:t>
            </w:r>
            <w:r w:rsidR="00634DC7" w:rsidRPr="00581677">
              <w:rPr>
                <w:rFonts w:ascii="Times New Roman" w:eastAsia="Calibri" w:hAnsi="Times New Roman" w:cs="Times New Roman"/>
                <w:sz w:val="24"/>
                <w:szCs w:val="24"/>
                <w:lang w:val="tt-RU"/>
              </w:rPr>
              <w:t>4</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Сүзнең ясалышын һәм төзелешен тикшерү.</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w:t>
            </w:r>
            <w:r w:rsidR="00634DC7" w:rsidRPr="00581677">
              <w:rPr>
                <w:rFonts w:ascii="Times New Roman" w:eastAsia="Calibri" w:hAnsi="Times New Roman" w:cs="Times New Roman"/>
                <w:sz w:val="24"/>
                <w:szCs w:val="24"/>
                <w:lang w:val="tt-RU"/>
              </w:rPr>
              <w:t>5</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Кулланылыш сферасына карап, хәзерге татар әдәби теле-</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нең сүзлек составы (гомумхалык сүзләре, диалекталь жар-</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гон һәм арго сүзләр, һөнәрчелек лексикасы)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16</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Килеп чыгышы ягыннан хәзерге татар әдәби теленең сүз-</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лек составы (гомумтөрки сүзләр, гарәп-фарсы һәм рус </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алынмалары, интерна</w:t>
            </w:r>
            <w:r w:rsidRPr="00581677">
              <w:rPr>
                <w:rFonts w:ascii="Times New Roman" w:hAnsi="Times New Roman" w:cs="Times New Roman"/>
                <w:sz w:val="24"/>
                <w:szCs w:val="24"/>
              </w:rPr>
              <w:t>ц</w:t>
            </w:r>
            <w:r w:rsidRPr="00581677">
              <w:rPr>
                <w:rFonts w:ascii="Times New Roman" w:hAnsi="Times New Roman" w:cs="Times New Roman"/>
                <w:sz w:val="24"/>
                <w:szCs w:val="24"/>
                <w:lang w:val="tt-RU"/>
              </w:rPr>
              <w:t>ионал</w:t>
            </w:r>
            <w:r w:rsidRPr="00581677">
              <w:rPr>
                <w:rFonts w:ascii="Times New Roman" w:hAnsi="Times New Roman" w:cs="Times New Roman"/>
                <w:sz w:val="24"/>
                <w:szCs w:val="24"/>
              </w:rPr>
              <w:t>ь</w:t>
            </w:r>
            <w:r w:rsidR="00581677">
              <w:rPr>
                <w:rFonts w:ascii="Times New Roman" w:hAnsi="Times New Roman" w:cs="Times New Roman"/>
                <w:sz w:val="24"/>
                <w:szCs w:val="24"/>
              </w:rPr>
              <w:t xml:space="preserve"> </w:t>
            </w:r>
            <w:r w:rsidRPr="00581677">
              <w:rPr>
                <w:rFonts w:ascii="Times New Roman" w:hAnsi="Times New Roman" w:cs="Times New Roman"/>
                <w:sz w:val="24"/>
                <w:szCs w:val="24"/>
                <w:lang w:val="tt-RU"/>
              </w:rPr>
              <w:t>сүзләр)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17</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Морфология </w:t>
            </w:r>
            <w:r w:rsidRPr="00581677">
              <w:rPr>
                <w:rFonts w:ascii="Times New Roman" w:hAnsi="Times New Roman" w:cs="Times New Roman"/>
                <w:sz w:val="24"/>
                <w:szCs w:val="24"/>
              </w:rPr>
              <w:t xml:space="preserve"> </w:t>
            </w:r>
            <w:r w:rsidRPr="00581677">
              <w:rPr>
                <w:rFonts w:ascii="Times New Roman" w:hAnsi="Times New Roman" w:cs="Times New Roman"/>
                <w:sz w:val="24"/>
                <w:szCs w:val="24"/>
                <w:lang w:val="tt-RU"/>
              </w:rPr>
              <w:t>һәм аның тармак</w:t>
            </w:r>
            <w:r w:rsidR="00581677">
              <w:rPr>
                <w:rFonts w:ascii="Times New Roman" w:hAnsi="Times New Roman" w:cs="Times New Roman"/>
                <w:sz w:val="24"/>
                <w:szCs w:val="24"/>
                <w:lang w:val="tt-RU"/>
              </w:rPr>
              <w:t xml:space="preserve"> </w:t>
            </w:r>
            <w:r w:rsidRPr="00581677">
              <w:rPr>
                <w:rFonts w:ascii="Times New Roman" w:hAnsi="Times New Roman" w:cs="Times New Roman"/>
                <w:sz w:val="24"/>
                <w:szCs w:val="24"/>
                <w:lang w:val="tt-RU"/>
              </w:rPr>
              <w:t>лары</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18</w:t>
            </w:r>
          </w:p>
        </w:tc>
        <w:tc>
          <w:tcPr>
            <w:tcW w:w="5795" w:type="dxa"/>
            <w:tcBorders>
              <w:left w:val="single" w:sz="4" w:space="0" w:color="auto"/>
              <w:right w:val="single" w:sz="4" w:space="0" w:color="auto"/>
            </w:tcBorders>
          </w:tcPr>
          <w:p w:rsidR="00AA1F02" w:rsidRPr="00581677" w:rsidRDefault="00634DC7"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Исем. Исемгә </w:t>
            </w:r>
            <w:r w:rsidR="00AA1F02" w:rsidRPr="00581677">
              <w:rPr>
                <w:rFonts w:ascii="Times New Roman" w:hAnsi="Times New Roman" w:cs="Times New Roman"/>
                <w:sz w:val="24"/>
                <w:szCs w:val="24"/>
                <w:lang w:val="tt-RU"/>
              </w:rPr>
              <w:t xml:space="preserve">морфологик </w:t>
            </w:r>
            <w:r w:rsidRPr="00581677">
              <w:rPr>
                <w:rFonts w:ascii="Times New Roman" w:hAnsi="Times New Roman" w:cs="Times New Roman"/>
                <w:sz w:val="24"/>
                <w:szCs w:val="24"/>
                <w:lang w:val="tt-RU"/>
              </w:rPr>
              <w:t>а</w:t>
            </w:r>
            <w:r w:rsidR="00AA1F02" w:rsidRPr="00581677">
              <w:rPr>
                <w:rFonts w:ascii="Times New Roman" w:hAnsi="Times New Roman" w:cs="Times New Roman"/>
                <w:sz w:val="24"/>
                <w:szCs w:val="24"/>
                <w:lang w:val="tt-RU"/>
              </w:rPr>
              <w:t>нализ ясау</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19</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Фигыль.</w:t>
            </w:r>
            <w:r w:rsidR="00581677">
              <w:rPr>
                <w:rFonts w:ascii="Times New Roman" w:hAnsi="Times New Roman" w:cs="Times New Roman"/>
                <w:sz w:val="24"/>
                <w:szCs w:val="24"/>
                <w:lang w:val="tt-RU"/>
              </w:rPr>
              <w:t xml:space="preserve"> </w:t>
            </w:r>
            <w:r w:rsidRPr="00581677">
              <w:rPr>
                <w:rFonts w:ascii="Times New Roman" w:hAnsi="Times New Roman" w:cs="Times New Roman"/>
                <w:sz w:val="24"/>
                <w:szCs w:val="24"/>
                <w:lang w:val="tt-RU"/>
              </w:rPr>
              <w:t>Фигыль төркемчәләре.</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20</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Затланышлы, затланышсыз фигыльләр.</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Ярдәмче фигыльләр.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21</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Язма сөйләм кул</w:t>
            </w:r>
            <w:r w:rsidRPr="00581677">
              <w:rPr>
                <w:rFonts w:ascii="Times New Roman" w:hAnsi="Times New Roman" w:cs="Times New Roman"/>
                <w:sz w:val="24"/>
                <w:szCs w:val="24"/>
              </w:rPr>
              <w:t>ь</w:t>
            </w:r>
            <w:r w:rsidRPr="00581677">
              <w:rPr>
                <w:rFonts w:ascii="Times New Roman" w:hAnsi="Times New Roman" w:cs="Times New Roman"/>
                <w:sz w:val="24"/>
                <w:szCs w:val="24"/>
                <w:lang w:val="tt-RU"/>
              </w:rPr>
              <w:t>турасы. Сочинение төрләре, аны язуга</w:t>
            </w:r>
          </w:p>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таләпләр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22</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Сочинение язуга таләпләр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23</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Сочинение төрләре</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24</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Аваз ияртемнәре.Хәбәрлек сүзләр.Бәйлек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25</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Хәбәрлек сүзләр.Бәйлек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26</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Теркәгечләр .Кисәкчәләр.Ымлыклар.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27</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Гади җөмләләр.Кушма җөмләләр.</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28</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Иярченле кушма җөмләләр.Аның төрләре.</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29</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Иярченле  ия, хәбәр җөмләләрнең төрләре. </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30</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Иярченле аергыч, тәмамлык җөмләләрнең төрләре.</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31</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Иярченле хәл җөмләләрнең</w:t>
            </w:r>
            <w:r w:rsidR="00581677">
              <w:rPr>
                <w:rFonts w:ascii="Times New Roman" w:hAnsi="Times New Roman" w:cs="Times New Roman"/>
                <w:sz w:val="24"/>
                <w:szCs w:val="24"/>
                <w:lang w:val="tt-RU"/>
              </w:rPr>
              <w:t xml:space="preserve"> </w:t>
            </w:r>
            <w:r w:rsidRPr="00581677">
              <w:rPr>
                <w:rFonts w:ascii="Times New Roman" w:hAnsi="Times New Roman" w:cs="Times New Roman"/>
                <w:sz w:val="24"/>
                <w:szCs w:val="24"/>
                <w:lang w:val="tt-RU"/>
              </w:rPr>
              <w:t xml:space="preserve"> төрләре.</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32</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Телне рәсми куллану</w:t>
            </w:r>
            <w:r w:rsidR="0088198D" w:rsidRPr="00581677">
              <w:rPr>
                <w:rFonts w:ascii="Times New Roman" w:hAnsi="Times New Roman" w:cs="Times New Roman"/>
                <w:sz w:val="24"/>
                <w:szCs w:val="24"/>
                <w:lang w:val="tt-RU"/>
              </w:rPr>
              <w:t>.</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88198D" w:rsidRPr="00581677" w:rsidTr="00581677">
        <w:tc>
          <w:tcPr>
            <w:tcW w:w="584" w:type="dxa"/>
            <w:tcBorders>
              <w:left w:val="single" w:sz="4" w:space="0" w:color="auto"/>
              <w:right w:val="single" w:sz="4" w:space="0" w:color="auto"/>
            </w:tcBorders>
          </w:tcPr>
          <w:p w:rsidR="0088198D"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33</w:t>
            </w:r>
          </w:p>
        </w:tc>
        <w:tc>
          <w:tcPr>
            <w:tcW w:w="5795" w:type="dxa"/>
            <w:tcBorders>
              <w:left w:val="single" w:sz="4" w:space="0" w:color="auto"/>
              <w:right w:val="single" w:sz="4" w:space="0" w:color="auto"/>
            </w:tcBorders>
          </w:tcPr>
          <w:p w:rsidR="0088198D"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Эш кәгазьләре</w:t>
            </w:r>
          </w:p>
        </w:tc>
        <w:tc>
          <w:tcPr>
            <w:tcW w:w="1134"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88198D" w:rsidRPr="00581677" w:rsidRDefault="00D048D3"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34</w:t>
            </w:r>
          </w:p>
        </w:tc>
        <w:tc>
          <w:tcPr>
            <w:tcW w:w="5795" w:type="dxa"/>
            <w:tcBorders>
              <w:left w:val="single" w:sz="4" w:space="0" w:color="auto"/>
              <w:right w:val="single" w:sz="4" w:space="0" w:color="auto"/>
            </w:tcBorders>
          </w:tcPr>
          <w:p w:rsidR="00AA1F02" w:rsidRPr="00581677" w:rsidRDefault="00AA1F02"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Лексикография. </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35</w:t>
            </w:r>
          </w:p>
        </w:tc>
        <w:tc>
          <w:tcPr>
            <w:tcW w:w="5795" w:type="dxa"/>
            <w:tcBorders>
              <w:left w:val="single" w:sz="4" w:space="0" w:color="auto"/>
              <w:right w:val="single" w:sz="4" w:space="0" w:color="auto"/>
            </w:tcBorders>
          </w:tcPr>
          <w:p w:rsidR="00AA1F02" w:rsidRPr="00581677" w:rsidRDefault="0088198D" w:rsidP="00581677">
            <w:pPr>
              <w:spacing w:after="0"/>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Сүзлек һәм белешмәләрдән дөрес файдалану.</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r w:rsidR="00AA1F02" w:rsidRPr="00581677" w:rsidTr="00581677">
        <w:tc>
          <w:tcPr>
            <w:tcW w:w="584" w:type="dxa"/>
            <w:tcBorders>
              <w:left w:val="single" w:sz="4" w:space="0" w:color="auto"/>
              <w:right w:val="single" w:sz="4" w:space="0" w:color="auto"/>
            </w:tcBorders>
          </w:tcPr>
          <w:p w:rsidR="00AA1F02" w:rsidRPr="00581677" w:rsidRDefault="00634DC7"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36</w:t>
            </w:r>
          </w:p>
        </w:tc>
        <w:tc>
          <w:tcPr>
            <w:tcW w:w="5795" w:type="dxa"/>
            <w:tcBorders>
              <w:left w:val="single" w:sz="4" w:space="0" w:color="auto"/>
              <w:right w:val="single" w:sz="4" w:space="0" w:color="auto"/>
            </w:tcBorders>
          </w:tcPr>
          <w:p w:rsidR="00AA1F02" w:rsidRPr="00581677" w:rsidRDefault="0088198D" w:rsidP="00581677">
            <w:pPr>
              <w:spacing w:after="0"/>
              <w:ind w:right="-648"/>
              <w:rPr>
                <w:rFonts w:ascii="Times New Roman" w:hAnsi="Times New Roman" w:cs="Times New Roman"/>
                <w:sz w:val="24"/>
                <w:szCs w:val="24"/>
                <w:lang w:val="tt-RU"/>
              </w:rPr>
            </w:pPr>
            <w:r w:rsidRPr="00581677">
              <w:rPr>
                <w:rFonts w:ascii="Times New Roman" w:eastAsia="Calibri" w:hAnsi="Times New Roman" w:cs="Times New Roman"/>
                <w:sz w:val="24"/>
                <w:szCs w:val="24"/>
                <w:lang w:val="tt-RU"/>
              </w:rPr>
              <w:t xml:space="preserve">Контроль </w:t>
            </w:r>
            <w:r w:rsidRPr="00581677">
              <w:rPr>
                <w:rFonts w:ascii="Times New Roman" w:eastAsia="Calibri" w:hAnsi="Times New Roman" w:cs="Times New Roman"/>
                <w:sz w:val="24"/>
                <w:szCs w:val="24"/>
              </w:rPr>
              <w:t>дәрес</w:t>
            </w:r>
          </w:p>
        </w:tc>
        <w:tc>
          <w:tcPr>
            <w:tcW w:w="1134"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6</w:t>
            </w:r>
          </w:p>
        </w:tc>
        <w:tc>
          <w:tcPr>
            <w:tcW w:w="1276"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c>
          <w:tcPr>
            <w:tcW w:w="1417" w:type="dxa"/>
            <w:tcBorders>
              <w:top w:val="single" w:sz="4" w:space="0" w:color="auto"/>
              <w:left w:val="single" w:sz="4" w:space="0" w:color="auto"/>
              <w:bottom w:val="single" w:sz="4" w:space="0" w:color="auto"/>
              <w:right w:val="single" w:sz="4" w:space="0" w:color="auto"/>
            </w:tcBorders>
          </w:tcPr>
          <w:p w:rsidR="00AA1F02" w:rsidRPr="00581677" w:rsidRDefault="00AA1F02" w:rsidP="00581677">
            <w:pPr>
              <w:spacing w:after="0"/>
              <w:jc w:val="center"/>
              <w:rPr>
                <w:rFonts w:ascii="Times New Roman" w:eastAsia="Calibri" w:hAnsi="Times New Roman" w:cs="Times New Roman"/>
                <w:sz w:val="24"/>
                <w:szCs w:val="24"/>
                <w:lang w:val="tt-RU"/>
              </w:rPr>
            </w:pPr>
            <w:r w:rsidRPr="00581677">
              <w:rPr>
                <w:rFonts w:ascii="Times New Roman" w:eastAsia="Calibri" w:hAnsi="Times New Roman" w:cs="Times New Roman"/>
                <w:sz w:val="24"/>
                <w:szCs w:val="24"/>
                <w:lang w:val="tt-RU"/>
              </w:rPr>
              <w:t>3</w:t>
            </w:r>
          </w:p>
        </w:tc>
      </w:tr>
    </w:tbl>
    <w:p w:rsidR="00E477A4" w:rsidRPr="00581677" w:rsidRDefault="00E477A4" w:rsidP="00581677">
      <w:pPr>
        <w:spacing w:after="0"/>
        <w:ind w:right="-648"/>
        <w:rPr>
          <w:rFonts w:ascii="Times New Roman" w:hAnsi="Times New Roman" w:cs="Times New Roman"/>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581677" w:rsidRDefault="00581677" w:rsidP="00634DC7">
      <w:pPr>
        <w:ind w:right="-648"/>
        <w:jc w:val="center"/>
        <w:rPr>
          <w:rFonts w:ascii="Times New Roman" w:hAnsi="Times New Roman" w:cs="Times New Roman"/>
          <w:b/>
          <w:sz w:val="24"/>
          <w:szCs w:val="24"/>
          <w:lang w:val="tt-RU"/>
        </w:rPr>
      </w:pPr>
    </w:p>
    <w:p w:rsidR="00634DC7" w:rsidRPr="00581677" w:rsidRDefault="00634DC7" w:rsidP="00634DC7">
      <w:pPr>
        <w:ind w:right="-648"/>
        <w:jc w:val="center"/>
        <w:rPr>
          <w:rFonts w:ascii="Times New Roman" w:hAnsi="Times New Roman" w:cs="Times New Roman"/>
          <w:b/>
          <w:sz w:val="24"/>
          <w:szCs w:val="24"/>
          <w:lang w:val="tt-RU"/>
        </w:rPr>
      </w:pPr>
      <w:bookmarkStart w:id="0" w:name="_GoBack"/>
      <w:bookmarkEnd w:id="0"/>
      <w:r w:rsidRPr="00581677">
        <w:rPr>
          <w:rFonts w:ascii="Times New Roman" w:hAnsi="Times New Roman" w:cs="Times New Roman"/>
          <w:b/>
          <w:sz w:val="24"/>
          <w:szCs w:val="24"/>
          <w:lang w:val="tt-RU"/>
        </w:rPr>
        <w:lastRenderedPageBreak/>
        <w:t>4.</w:t>
      </w:r>
      <w:r w:rsidRPr="00581677">
        <w:rPr>
          <w:rFonts w:ascii="Times New Roman" w:hAnsi="Times New Roman" w:cs="Times New Roman"/>
          <w:sz w:val="24"/>
          <w:szCs w:val="24"/>
          <w:lang w:val="tt-RU"/>
        </w:rPr>
        <w:t xml:space="preserve"> </w:t>
      </w:r>
      <w:r w:rsidRPr="00581677">
        <w:rPr>
          <w:rFonts w:ascii="Times New Roman" w:hAnsi="Times New Roman" w:cs="Times New Roman"/>
          <w:b/>
          <w:sz w:val="24"/>
          <w:szCs w:val="24"/>
          <w:lang w:val="tt-RU"/>
        </w:rPr>
        <w:t>Файдаланылган әдәбият</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Сафиуллина Ф.С. Хәзерге татар әдәби теле. Лексикология. Югары уку йортлары студентлары өчен. – К., 1999.</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Галимов И.Р. Мавыктыргыч лексикология. Татар урта гомуми белем мәктәпләре, педагогия коллед</w:t>
      </w:r>
      <w:r w:rsidRPr="00581677">
        <w:rPr>
          <w:rFonts w:ascii="Times New Roman" w:hAnsi="Times New Roman" w:cs="Times New Roman"/>
          <w:sz w:val="24"/>
          <w:szCs w:val="24"/>
        </w:rPr>
        <w:t>ж</w:t>
      </w:r>
      <w:r w:rsidRPr="00581677">
        <w:rPr>
          <w:rFonts w:ascii="Times New Roman" w:hAnsi="Times New Roman" w:cs="Times New Roman"/>
          <w:sz w:val="24"/>
          <w:szCs w:val="24"/>
          <w:lang w:val="tt-RU"/>
        </w:rPr>
        <w:t>лары һәм учили</w:t>
      </w:r>
      <w:r w:rsidRPr="00581677">
        <w:rPr>
          <w:rFonts w:ascii="Times New Roman" w:hAnsi="Times New Roman" w:cs="Times New Roman"/>
          <w:sz w:val="24"/>
          <w:szCs w:val="24"/>
        </w:rPr>
        <w:t>щ</w:t>
      </w:r>
      <w:r w:rsidRPr="00581677">
        <w:rPr>
          <w:rFonts w:ascii="Times New Roman" w:hAnsi="Times New Roman" w:cs="Times New Roman"/>
          <w:sz w:val="24"/>
          <w:szCs w:val="24"/>
          <w:lang w:val="tt-RU"/>
        </w:rPr>
        <w:t>елары өчен уку ярдәмлеге.- К., 2001.</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Хаков В.Х. Стилистика һәм сүз сәнгате. – К., 1979.</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Хәбибуллина З.Н. Сочинение язуның теориясе һәм практикасы. – К., 1998.</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Максимов Н.В. Татар теленнән тестлар. – К., 2002.</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Сафиуллина Ф.С. Сүз – иясе белән йөри. – К., 1985.</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Галимуллин Ф.Г. Укучыларны сәнгатьле укырга өйрәтү. – К., 1988.</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Вәлиев З.В. Эш кәгазьләре үрнәкләре. – К., 1999.</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Ибрагимов С.М., Сафиуллина Ф.С. Практик стилистика. – К., 1978.</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Абдрәхимова Я.Х. Татар теленнән бәйләнешле сөйләм үстерү дәресләре. – К., 2005.</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Абдрәхимова Я.Х. Татар теленнән дидактик материаллар. – К., 2004.</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Вәлиева Ф.С. Укучыларның язу һәм сөйләү телен үстерү мәсьәләләр. – К., 1976.</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Гыймадиева Н.С. Имтиханнар өчен сочинениеләр. – К., 2003.</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Юсупов Р. Икетеллелек һәм сөйләм кул</w:t>
      </w:r>
      <w:r w:rsidRPr="00581677">
        <w:rPr>
          <w:rFonts w:ascii="Times New Roman" w:hAnsi="Times New Roman" w:cs="Times New Roman"/>
          <w:sz w:val="24"/>
          <w:szCs w:val="24"/>
        </w:rPr>
        <w:t>ь</w:t>
      </w:r>
      <w:r w:rsidRPr="00581677">
        <w:rPr>
          <w:rFonts w:ascii="Times New Roman" w:hAnsi="Times New Roman" w:cs="Times New Roman"/>
          <w:sz w:val="24"/>
          <w:szCs w:val="24"/>
          <w:lang w:val="tt-RU"/>
        </w:rPr>
        <w:t>турасы. – К., 2003.</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2004-2013 елларга Татарстан Республикасы дәүләт телләрен һәм Татарстан Республикасында башка телләрне саклау, өйрәнү һәм үстерү буенча Татарстан Республикасы дәүләт программасы. – К., 2005.</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Хангил</w:t>
      </w:r>
      <w:r w:rsidRPr="00581677">
        <w:rPr>
          <w:rFonts w:ascii="Times New Roman" w:hAnsi="Times New Roman" w:cs="Times New Roman"/>
          <w:sz w:val="24"/>
          <w:szCs w:val="24"/>
        </w:rPr>
        <w:t>ь</w:t>
      </w:r>
      <w:r w:rsidRPr="00581677">
        <w:rPr>
          <w:rFonts w:ascii="Times New Roman" w:hAnsi="Times New Roman" w:cs="Times New Roman"/>
          <w:sz w:val="24"/>
          <w:szCs w:val="24"/>
          <w:lang w:val="tt-RU"/>
        </w:rPr>
        <w:t>дин В.Н. Татар теле культурасының кайбер мәсьәләләре. – К., 1976.</w:t>
      </w:r>
    </w:p>
    <w:p w:rsidR="00634DC7" w:rsidRPr="00581677" w:rsidRDefault="00634DC7" w:rsidP="00634DC7">
      <w:pPr>
        <w:numPr>
          <w:ilvl w:val="0"/>
          <w:numId w:val="17"/>
        </w:numPr>
        <w:spacing w:after="0" w:line="240" w:lineRule="auto"/>
        <w:ind w:right="-648"/>
        <w:rPr>
          <w:rFonts w:ascii="Times New Roman" w:hAnsi="Times New Roman" w:cs="Times New Roman"/>
          <w:sz w:val="24"/>
          <w:szCs w:val="24"/>
          <w:lang w:val="tt-RU"/>
        </w:rPr>
      </w:pPr>
      <w:r w:rsidRPr="00581677">
        <w:rPr>
          <w:rFonts w:ascii="Times New Roman" w:hAnsi="Times New Roman" w:cs="Times New Roman"/>
          <w:sz w:val="24"/>
          <w:szCs w:val="24"/>
          <w:lang w:val="tt-RU"/>
        </w:rPr>
        <w:t xml:space="preserve"> Габдулхаков В.Ф. Коммуникативная кул</w:t>
      </w:r>
      <w:proofErr w:type="spellStart"/>
      <w:r w:rsidRPr="00581677">
        <w:rPr>
          <w:rFonts w:ascii="Times New Roman" w:hAnsi="Times New Roman" w:cs="Times New Roman"/>
          <w:sz w:val="24"/>
          <w:szCs w:val="24"/>
        </w:rPr>
        <w:t>ьтура</w:t>
      </w:r>
      <w:proofErr w:type="spellEnd"/>
      <w:r w:rsidRPr="00581677">
        <w:rPr>
          <w:rFonts w:ascii="Times New Roman" w:hAnsi="Times New Roman" w:cs="Times New Roman"/>
          <w:sz w:val="24"/>
          <w:szCs w:val="24"/>
        </w:rPr>
        <w:t xml:space="preserve"> общения и диагностика речи в школе. – К., 2001.</w:t>
      </w:r>
    </w:p>
    <w:sectPr w:rsidR="00634DC7" w:rsidRPr="00581677"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B9A06C8"/>
    <w:lvl w:ilvl="0">
      <w:numFmt w:val="decimal"/>
      <w:lvlText w:val="*"/>
      <w:lvlJc w:val="left"/>
      <w:rPr>
        <w:rFonts w:cs="Times New Roman"/>
      </w:rPr>
    </w:lvl>
  </w:abstractNum>
  <w:abstractNum w:abstractNumId="1">
    <w:nsid w:val="0E516A29"/>
    <w:multiLevelType w:val="hybridMultilevel"/>
    <w:tmpl w:val="FD2AD0CE"/>
    <w:lvl w:ilvl="0" w:tplc="E64458D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247B88"/>
    <w:multiLevelType w:val="singleLevel"/>
    <w:tmpl w:val="B4C2E616"/>
    <w:lvl w:ilvl="0">
      <w:start w:val="1"/>
      <w:numFmt w:val="bullet"/>
      <w:lvlText w:val="-"/>
      <w:lvlJc w:val="left"/>
      <w:pPr>
        <w:tabs>
          <w:tab w:val="num" w:pos="1080"/>
        </w:tabs>
        <w:ind w:left="1080" w:hanging="360"/>
      </w:pPr>
      <w:rPr>
        <w:rFonts w:ascii="Times New Roman" w:hAnsi="Times New Roman" w:hint="default"/>
      </w:rPr>
    </w:lvl>
  </w:abstractNum>
  <w:abstractNum w:abstractNumId="3">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4">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4781DB3"/>
    <w:multiLevelType w:val="hybridMultilevel"/>
    <w:tmpl w:val="81401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4941AF"/>
    <w:multiLevelType w:val="hybridMultilevel"/>
    <w:tmpl w:val="D53E45C8"/>
    <w:lvl w:ilvl="0" w:tplc="F89AF4B8">
      <w:start w:val="3"/>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8">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9">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FF205E5"/>
    <w:multiLevelType w:val="hybridMultilevel"/>
    <w:tmpl w:val="EA58F7BC"/>
    <w:lvl w:ilvl="0" w:tplc="5A5265A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4">
    <w:nsid w:val="6677318F"/>
    <w:multiLevelType w:val="hybridMultilevel"/>
    <w:tmpl w:val="BF5E0E86"/>
    <w:lvl w:ilvl="0" w:tplc="564ADB4E">
      <w:start w:val="1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D616D3C"/>
    <w:multiLevelType w:val="hybridMultilevel"/>
    <w:tmpl w:val="F238FAA0"/>
    <w:lvl w:ilvl="0" w:tplc="7C2409B8">
      <w:start w:val="2"/>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9"/>
  </w:num>
  <w:num w:numId="3">
    <w:abstractNumId w:val="11"/>
  </w:num>
  <w:num w:numId="4">
    <w:abstractNumId w:val="10"/>
  </w:num>
  <w:num w:numId="5">
    <w:abstractNumId w:val="4"/>
  </w:num>
  <w:num w:numId="6">
    <w:abstractNumId w:val="16"/>
  </w:num>
  <w:num w:numId="7">
    <w:abstractNumId w:val="17"/>
  </w:num>
  <w:num w:numId="8">
    <w:abstractNumId w:val="15"/>
  </w:num>
  <w:num w:numId="9">
    <w:abstractNumId w:val="6"/>
  </w:num>
  <w:num w:numId="10">
    <w:abstractNumId w:val="8"/>
  </w:num>
  <w:num w:numId="11">
    <w:abstractNumId w:val="3"/>
  </w:num>
  <w:num w:numId="12">
    <w:abstractNumId w:val="2"/>
  </w:num>
  <w:num w:numId="13">
    <w:abstractNumId w:val="7"/>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13"/>
  </w:num>
  <w:num w:numId="16">
    <w:abstractNumId w:val="14"/>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0419D1"/>
    <w:rsid w:val="000010A3"/>
    <w:rsid w:val="00025A3A"/>
    <w:rsid w:val="00030A45"/>
    <w:rsid w:val="000419D1"/>
    <w:rsid w:val="00106A14"/>
    <w:rsid w:val="00110025"/>
    <w:rsid w:val="00152A29"/>
    <w:rsid w:val="00181FF9"/>
    <w:rsid w:val="001E46A8"/>
    <w:rsid w:val="001F1BFE"/>
    <w:rsid w:val="00206D03"/>
    <w:rsid w:val="002B28F3"/>
    <w:rsid w:val="002C6C3A"/>
    <w:rsid w:val="0030789F"/>
    <w:rsid w:val="00325153"/>
    <w:rsid w:val="0037464A"/>
    <w:rsid w:val="003C1D7B"/>
    <w:rsid w:val="00463EEE"/>
    <w:rsid w:val="0048093F"/>
    <w:rsid w:val="004836B8"/>
    <w:rsid w:val="004A43C1"/>
    <w:rsid w:val="004D4880"/>
    <w:rsid w:val="00501F3C"/>
    <w:rsid w:val="00525B2A"/>
    <w:rsid w:val="005467B5"/>
    <w:rsid w:val="00581677"/>
    <w:rsid w:val="00601606"/>
    <w:rsid w:val="00634DC7"/>
    <w:rsid w:val="006822F6"/>
    <w:rsid w:val="006E3F2C"/>
    <w:rsid w:val="006F70F9"/>
    <w:rsid w:val="00721668"/>
    <w:rsid w:val="00733809"/>
    <w:rsid w:val="0076589A"/>
    <w:rsid w:val="00766D05"/>
    <w:rsid w:val="0079595C"/>
    <w:rsid w:val="007B7F2D"/>
    <w:rsid w:val="00817E3B"/>
    <w:rsid w:val="008512DE"/>
    <w:rsid w:val="00857B2E"/>
    <w:rsid w:val="0088198D"/>
    <w:rsid w:val="00956E8A"/>
    <w:rsid w:val="00967E04"/>
    <w:rsid w:val="009B14E8"/>
    <w:rsid w:val="009B18FE"/>
    <w:rsid w:val="009B7DCF"/>
    <w:rsid w:val="009C163F"/>
    <w:rsid w:val="009E4DA2"/>
    <w:rsid w:val="009F5707"/>
    <w:rsid w:val="00A07C6D"/>
    <w:rsid w:val="00A42A41"/>
    <w:rsid w:val="00A45C67"/>
    <w:rsid w:val="00AA078E"/>
    <w:rsid w:val="00AA1F02"/>
    <w:rsid w:val="00AE590A"/>
    <w:rsid w:val="00B426EF"/>
    <w:rsid w:val="00B50A94"/>
    <w:rsid w:val="00B60CF9"/>
    <w:rsid w:val="00B71332"/>
    <w:rsid w:val="00B96125"/>
    <w:rsid w:val="00B97BC9"/>
    <w:rsid w:val="00BD0965"/>
    <w:rsid w:val="00C41AC6"/>
    <w:rsid w:val="00C461C4"/>
    <w:rsid w:val="00C5515C"/>
    <w:rsid w:val="00C720D3"/>
    <w:rsid w:val="00CA6886"/>
    <w:rsid w:val="00CC4E86"/>
    <w:rsid w:val="00D048D3"/>
    <w:rsid w:val="00D47C20"/>
    <w:rsid w:val="00D537E3"/>
    <w:rsid w:val="00D75A6D"/>
    <w:rsid w:val="00D86F1B"/>
    <w:rsid w:val="00DA232F"/>
    <w:rsid w:val="00E17646"/>
    <w:rsid w:val="00E25C30"/>
    <w:rsid w:val="00E477A4"/>
    <w:rsid w:val="00E96FB3"/>
    <w:rsid w:val="00EB016A"/>
    <w:rsid w:val="00EB3EBF"/>
    <w:rsid w:val="00EC622F"/>
    <w:rsid w:val="00ED4845"/>
    <w:rsid w:val="00EF73FE"/>
    <w:rsid w:val="00F75BE6"/>
    <w:rsid w:val="00F81A02"/>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C9"/>
  </w:style>
  <w:style w:type="paragraph" w:styleId="1">
    <w:name w:val="heading 1"/>
    <w:basedOn w:val="a"/>
    <w:next w:val="a"/>
    <w:link w:val="10"/>
    <w:uiPriority w:val="99"/>
    <w:qFormat/>
    <w:rsid w:val="00EB3EBF"/>
    <w:pPr>
      <w:keepNext/>
      <w:widowControl w:val="0"/>
      <w:overflowPunct w:val="0"/>
      <w:autoSpaceDE w:val="0"/>
      <w:autoSpaceDN w:val="0"/>
      <w:adjustRightInd w:val="0"/>
      <w:spacing w:after="0" w:line="240" w:lineRule="auto"/>
      <w:jc w:val="center"/>
      <w:outlineLvl w:val="0"/>
    </w:pPr>
    <w:rPr>
      <w:rFonts w:ascii="SL_Times New Roman" w:eastAsia="Times New Roman" w:hAnsi="SL_Times New Roman" w:cs="Times New Roman"/>
      <w:b/>
      <w:sz w:val="20"/>
      <w:szCs w:val="24"/>
      <w:lang w:eastAsia="ru-RU"/>
    </w:rPr>
  </w:style>
  <w:style w:type="paragraph" w:styleId="2">
    <w:name w:val="heading 2"/>
    <w:basedOn w:val="a"/>
    <w:next w:val="a"/>
    <w:link w:val="20"/>
    <w:uiPriority w:val="9"/>
    <w:semiHidden/>
    <w:unhideWhenUsed/>
    <w:qFormat/>
    <w:rsid w:val="00DA23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unhideWhenUsed/>
    <w:qFormat/>
    <w:rsid w:val="0072166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unhideWhenUsed/>
    <w:qFormat/>
    <w:rsid w:val="0072166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uiPriority w:val="99"/>
    <w:rsid w:val="00817E3B"/>
    <w:pPr>
      <w:widowControl w:val="0"/>
      <w:spacing w:after="120" w:line="240" w:lineRule="auto"/>
      <w:ind w:firstLine="400"/>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817E3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B3EBF"/>
    <w:rPr>
      <w:rFonts w:ascii="SL_Times New Roman" w:eastAsia="Times New Roman" w:hAnsi="SL_Times New Roman" w:cs="Times New Roman"/>
      <w:b/>
      <w:sz w:val="20"/>
      <w:szCs w:val="24"/>
      <w:lang w:eastAsia="ru-RU"/>
    </w:rPr>
  </w:style>
  <w:style w:type="character" w:customStyle="1" w:styleId="20">
    <w:name w:val="Заголовок 2 Знак"/>
    <w:basedOn w:val="a0"/>
    <w:link w:val="2"/>
    <w:uiPriority w:val="9"/>
    <w:semiHidden/>
    <w:rsid w:val="00DA232F"/>
    <w:rPr>
      <w:rFonts w:asciiTheme="majorHAnsi" w:eastAsiaTheme="majorEastAsia" w:hAnsiTheme="majorHAnsi" w:cstheme="majorBidi"/>
      <w:b/>
      <w:bCs/>
      <w:color w:val="4F81BD" w:themeColor="accent1"/>
      <w:sz w:val="26"/>
      <w:szCs w:val="26"/>
    </w:rPr>
  </w:style>
  <w:style w:type="paragraph" w:customStyle="1" w:styleId="a8">
    <w:name w:val="список с точками"/>
    <w:basedOn w:val="a"/>
    <w:uiPriority w:val="99"/>
    <w:rsid w:val="00DA232F"/>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character" w:customStyle="1" w:styleId="a9">
    <w:name w:val="Основной текст_"/>
    <w:link w:val="21"/>
    <w:uiPriority w:val="99"/>
    <w:locked/>
    <w:rsid w:val="00DA232F"/>
    <w:rPr>
      <w:sz w:val="27"/>
      <w:shd w:val="clear" w:color="auto" w:fill="FFFFFF"/>
    </w:rPr>
  </w:style>
  <w:style w:type="paragraph" w:customStyle="1" w:styleId="21">
    <w:name w:val="Основной текст2"/>
    <w:basedOn w:val="a"/>
    <w:link w:val="a9"/>
    <w:uiPriority w:val="99"/>
    <w:rsid w:val="00DA232F"/>
    <w:pPr>
      <w:shd w:val="clear" w:color="auto" w:fill="FFFFFF"/>
      <w:spacing w:after="720" w:line="240" w:lineRule="atLeast"/>
    </w:pPr>
    <w:rPr>
      <w:sz w:val="27"/>
      <w:shd w:val="clear" w:color="auto" w:fill="FFFFFF"/>
    </w:rPr>
  </w:style>
  <w:style w:type="paragraph" w:customStyle="1" w:styleId="c1">
    <w:name w:val="c1"/>
    <w:basedOn w:val="a"/>
    <w:rsid w:val="003746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7464A"/>
  </w:style>
  <w:style w:type="character" w:customStyle="1" w:styleId="c2">
    <w:name w:val="c2"/>
    <w:basedOn w:val="a0"/>
    <w:rsid w:val="0037464A"/>
  </w:style>
  <w:style w:type="character" w:customStyle="1" w:styleId="apple-converted-space">
    <w:name w:val="apple-converted-space"/>
    <w:basedOn w:val="a0"/>
    <w:rsid w:val="0037464A"/>
  </w:style>
  <w:style w:type="paragraph" w:styleId="22">
    <w:name w:val="Body Text Indent 2"/>
    <w:basedOn w:val="a"/>
    <w:link w:val="23"/>
    <w:uiPriority w:val="99"/>
    <w:semiHidden/>
    <w:unhideWhenUsed/>
    <w:rsid w:val="00721668"/>
    <w:pPr>
      <w:spacing w:after="120" w:line="480" w:lineRule="auto"/>
      <w:ind w:left="283"/>
    </w:pPr>
  </w:style>
  <w:style w:type="character" w:customStyle="1" w:styleId="23">
    <w:name w:val="Основной текст с отступом 2 Знак"/>
    <w:basedOn w:val="a0"/>
    <w:link w:val="22"/>
    <w:uiPriority w:val="99"/>
    <w:semiHidden/>
    <w:rsid w:val="00721668"/>
  </w:style>
  <w:style w:type="paragraph" w:styleId="3">
    <w:name w:val="Body Text 3"/>
    <w:basedOn w:val="a"/>
    <w:link w:val="30"/>
    <w:uiPriority w:val="99"/>
    <w:semiHidden/>
    <w:unhideWhenUsed/>
    <w:rsid w:val="00721668"/>
    <w:pPr>
      <w:spacing w:after="120"/>
    </w:pPr>
    <w:rPr>
      <w:sz w:val="16"/>
      <w:szCs w:val="16"/>
    </w:rPr>
  </w:style>
  <w:style w:type="character" w:customStyle="1" w:styleId="30">
    <w:name w:val="Основной текст 3 Знак"/>
    <w:basedOn w:val="a0"/>
    <w:link w:val="3"/>
    <w:uiPriority w:val="99"/>
    <w:semiHidden/>
    <w:rsid w:val="00721668"/>
    <w:rPr>
      <w:sz w:val="16"/>
      <w:szCs w:val="16"/>
    </w:rPr>
  </w:style>
  <w:style w:type="character" w:customStyle="1" w:styleId="80">
    <w:name w:val="Заголовок 8 Знак"/>
    <w:basedOn w:val="a0"/>
    <w:link w:val="8"/>
    <w:uiPriority w:val="99"/>
    <w:semiHidden/>
    <w:rsid w:val="0072166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9"/>
    <w:rsid w:val="00721668"/>
    <w:rPr>
      <w:rFonts w:asciiTheme="majorHAnsi" w:eastAsiaTheme="majorEastAsia" w:hAnsiTheme="majorHAnsi" w:cstheme="majorBidi"/>
      <w:i/>
      <w:iCs/>
      <w:color w:val="404040" w:themeColor="text1" w:themeTint="BF"/>
      <w:sz w:val="20"/>
      <w:szCs w:val="20"/>
    </w:rPr>
  </w:style>
  <w:style w:type="character" w:styleId="aa">
    <w:name w:val="Hyperlink"/>
    <w:basedOn w:val="a0"/>
    <w:uiPriority w:val="99"/>
    <w:rsid w:val="0076589A"/>
    <w:rPr>
      <w:rFonts w:cs="Times New Roman"/>
      <w:color w:val="0000FF"/>
      <w:u w:val="single"/>
    </w:rPr>
  </w:style>
  <w:style w:type="paragraph" w:customStyle="1" w:styleId="p1">
    <w:name w:val="p1"/>
    <w:basedOn w:val="a"/>
    <w:uiPriority w:val="99"/>
    <w:rsid w:val="0076589A"/>
    <w:pPr>
      <w:spacing w:before="100" w:beforeAutospacing="1" w:after="100" w:afterAutospacing="1" w:line="240" w:lineRule="auto"/>
      <w:ind w:left="400" w:right="400" w:firstLine="600"/>
      <w:jc w:val="both"/>
    </w:pPr>
    <w:rPr>
      <w:rFonts w:ascii="Verdana" w:eastAsia="Times New Roman" w:hAnsi="Verdana" w:cs="Arial"/>
      <w:color w:val="0000A0"/>
      <w:sz w:val="16"/>
      <w:szCs w:val="16"/>
      <w:lang w:eastAsia="ru-RU"/>
    </w:rPr>
  </w:style>
  <w:style w:type="paragraph" w:styleId="ab">
    <w:name w:val="Body Text Indent"/>
    <w:basedOn w:val="a"/>
    <w:link w:val="ac"/>
    <w:uiPriority w:val="99"/>
    <w:rsid w:val="0076589A"/>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76589A"/>
    <w:rPr>
      <w:rFonts w:ascii="Times New Roman" w:eastAsia="Times New Roman" w:hAnsi="Times New Roman" w:cs="Times New Roman"/>
      <w:sz w:val="24"/>
      <w:szCs w:val="24"/>
      <w:lang w:eastAsia="ru-RU"/>
    </w:rPr>
  </w:style>
  <w:style w:type="paragraph" w:customStyle="1" w:styleId="Style58">
    <w:name w:val="Style58"/>
    <w:basedOn w:val="a"/>
    <w:uiPriority w:val="99"/>
    <w:rsid w:val="00581677"/>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character" w:customStyle="1" w:styleId="FontStyle92">
    <w:name w:val="Font Style92"/>
    <w:basedOn w:val="a0"/>
    <w:uiPriority w:val="99"/>
    <w:rsid w:val="00581677"/>
    <w:rPr>
      <w:rFonts w:ascii="Times New Roman" w:hAnsi="Times New Roman" w:cs="Times New Roman"/>
      <w:i/>
      <w:iCs/>
      <w:sz w:val="26"/>
      <w:szCs w:val="26"/>
    </w:rPr>
  </w:style>
  <w:style w:type="character" w:customStyle="1" w:styleId="FontStyle93">
    <w:name w:val="Font Style93"/>
    <w:basedOn w:val="a0"/>
    <w:uiPriority w:val="99"/>
    <w:rsid w:val="00581677"/>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1205630998">
      <w:bodyDiv w:val="1"/>
      <w:marLeft w:val="0"/>
      <w:marRight w:val="0"/>
      <w:marTop w:val="0"/>
      <w:marBottom w:val="0"/>
      <w:divBdr>
        <w:top w:val="none" w:sz="0" w:space="0" w:color="auto"/>
        <w:left w:val="none" w:sz="0" w:space="0" w:color="auto"/>
        <w:bottom w:val="none" w:sz="0" w:space="0" w:color="auto"/>
        <w:right w:val="none" w:sz="0" w:space="0" w:color="auto"/>
      </w:divBdr>
    </w:div>
    <w:div w:id="135384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25E2E-E846-4BA9-A622-9DFBCC17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2582</Words>
  <Characters>14720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6</cp:revision>
  <cp:lastPrinted>2016-02-20T12:09:00Z</cp:lastPrinted>
  <dcterms:created xsi:type="dcterms:W3CDTF">2017-09-05T14:43:00Z</dcterms:created>
  <dcterms:modified xsi:type="dcterms:W3CDTF">2017-10-04T12:28:00Z</dcterms:modified>
</cp:coreProperties>
</file>